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DD" w:rsidRPr="00E71384" w:rsidRDefault="00F45ADD" w:rsidP="00E71384">
      <w:pPr>
        <w:pStyle w:val="1"/>
        <w:spacing w:before="0" w:after="150" w:line="288" w:lineRule="atLeast"/>
        <w:rPr>
          <w:rFonts w:ascii="Arial" w:hAnsi="Arial" w:cs="Arial"/>
          <w:color w:val="000000"/>
          <w:spacing w:val="3"/>
          <w:sz w:val="39"/>
          <w:szCs w:val="39"/>
        </w:rPr>
      </w:pPr>
      <w:r>
        <w:rPr>
          <w:rFonts w:ascii="Arial" w:hAnsi="Arial" w:cs="Arial"/>
          <w:color w:val="000000"/>
          <w:spacing w:val="3"/>
          <w:sz w:val="39"/>
          <w:szCs w:val="39"/>
        </w:rPr>
        <w:t>Правительство одобрило законопроект о повышении МРОТ</w:t>
      </w:r>
    </w:p>
    <w:p w:rsidR="00F45ADD" w:rsidRDefault="00F45ADD" w:rsidP="00F45ADD">
      <w:pPr>
        <w:textAlignment w:val="top"/>
        <w:rPr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Правительство России одобрило законопроект, которым вносятся изменения в федеральный закон "О минимальном 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>размере оплаты труда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>", сообщается на сайте правительства. Документ будет внесен в Госдуму.</w:t>
      </w:r>
    </w:p>
    <w:p w:rsidR="00F45ADD" w:rsidRDefault="00F45ADD" w:rsidP="00F45ADD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Проект предполагает установить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hyperlink r:id="rId4" w:history="1">
        <w:r>
          <w:rPr>
            <w:rStyle w:val="a4"/>
            <w:rFonts w:ascii="Arial" w:hAnsi="Arial" w:cs="Arial"/>
            <w:color w:val="1F77BB"/>
            <w:spacing w:val="3"/>
          </w:rPr>
          <w:t>минимальный размер оплаты труда</w:t>
        </w:r>
      </w:hyperlink>
      <w:r>
        <w:rPr>
          <w:rStyle w:val="apple-converted-space"/>
          <w:rFonts w:ascii="Arial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>с 1 января 2019 года в сумме 11280 рублей в месяц. Таким образом, МРОТ повышается со следующего года на 117 рублей.</w:t>
      </w:r>
    </w:p>
    <w:p w:rsidR="00F45ADD" w:rsidRDefault="00F45ADD" w:rsidP="00F45ADD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"Одобрить проект федерального закона "О внесении изменения в часть первую статьи 1 федерального закона "О минимальном </w:t>
      </w:r>
      <w:proofErr w:type="gramStart"/>
      <w:r>
        <w:rPr>
          <w:rFonts w:ascii="Arial" w:hAnsi="Arial" w:cs="Arial"/>
          <w:color w:val="000000"/>
          <w:spacing w:val="3"/>
        </w:rPr>
        <w:t>размере оплаты труда</w:t>
      </w:r>
      <w:proofErr w:type="gramEnd"/>
      <w:r>
        <w:rPr>
          <w:rFonts w:ascii="Arial" w:hAnsi="Arial" w:cs="Arial"/>
          <w:color w:val="000000"/>
          <w:spacing w:val="3"/>
        </w:rPr>
        <w:t>" и внести его в Государственную думу в установленном порядке", - говорится в</w:t>
      </w:r>
      <w:r>
        <w:rPr>
          <w:rStyle w:val="apple-converted-space"/>
          <w:rFonts w:ascii="Arial" w:hAnsi="Arial" w:cs="Arial"/>
          <w:color w:val="000000"/>
          <w:spacing w:val="3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1F77BB"/>
            <w:spacing w:val="3"/>
          </w:rPr>
          <w:t>документе</w:t>
        </w:r>
      </w:hyperlink>
      <w:r>
        <w:rPr>
          <w:rFonts w:ascii="Arial" w:hAnsi="Arial" w:cs="Arial"/>
          <w:color w:val="000000"/>
          <w:spacing w:val="3"/>
        </w:rPr>
        <w:t>.</w:t>
      </w:r>
    </w:p>
    <w:p w:rsidR="00F45ADD" w:rsidRDefault="00F45ADD" w:rsidP="00F45ADD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Ранее проект обсуждался в рамках российской трехсторонней комиссии по регулированию социально-трудовых отношений.</w:t>
      </w:r>
    </w:p>
    <w:p w:rsidR="00F45ADD" w:rsidRDefault="00F45ADD" w:rsidP="00F45ADD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Президент России Владимир Путин отмечал, что повышение МРОТ положительно отразится на доходах россиян, хотя этого недостаточно для кардинального сокращения бедности в России. В июне стало известно, что регионам будет выделено 36 миллиардов рублей для поддержки в случае повышения минимального </w:t>
      </w:r>
      <w:proofErr w:type="gramStart"/>
      <w:r>
        <w:rPr>
          <w:rFonts w:ascii="Arial" w:hAnsi="Arial" w:cs="Arial"/>
          <w:color w:val="000000"/>
          <w:spacing w:val="3"/>
        </w:rPr>
        <w:t>размера оплаты труда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68275F" w:rsidRDefault="0068275F"/>
    <w:sectPr w:rsidR="0068275F" w:rsidSect="00DA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AAC"/>
    <w:rsid w:val="0068275F"/>
    <w:rsid w:val="00B42AAC"/>
    <w:rsid w:val="00DA5C8D"/>
    <w:rsid w:val="00E71384"/>
    <w:rsid w:val="00F4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D"/>
  </w:style>
  <w:style w:type="paragraph" w:styleId="1">
    <w:name w:val="heading 1"/>
    <w:basedOn w:val="a"/>
    <w:next w:val="a"/>
    <w:link w:val="10"/>
    <w:uiPriority w:val="9"/>
    <w:qFormat/>
    <w:rsid w:val="00F45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42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A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4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2AAC"/>
  </w:style>
  <w:style w:type="character" w:styleId="a4">
    <w:name w:val="Hyperlink"/>
    <w:basedOn w:val="a0"/>
    <w:uiPriority w:val="99"/>
    <w:semiHidden/>
    <w:unhideWhenUsed/>
    <w:rsid w:val="00B42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0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86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0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795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4789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41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177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7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615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1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announcements/34036/" TargetMode="External"/><Relationship Id="rId4" Type="http://schemas.openxmlformats.org/officeDocument/2006/relationships/hyperlink" Target="https://rg.ru/2018/09/19/golikova-nazvala-minimalnyj-razmer-oplaty-truda-s-2019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4</cp:revision>
  <dcterms:created xsi:type="dcterms:W3CDTF">2018-10-01T10:41:00Z</dcterms:created>
  <dcterms:modified xsi:type="dcterms:W3CDTF">2018-10-01T10:45:00Z</dcterms:modified>
</cp:coreProperties>
</file>