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7F" w:rsidRPr="0025647F" w:rsidRDefault="0025647F" w:rsidP="0025647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25647F">
        <w:rPr>
          <w:rFonts w:ascii="Times New Roman" w:eastAsia="Times New Roman" w:hAnsi="Times New Roman" w:cs="Times New Roman"/>
          <w:b/>
          <w:bCs/>
          <w:color w:val="000000"/>
          <w:sz w:val="27"/>
          <w:szCs w:val="27"/>
          <w:lang w:eastAsia="ru-RU"/>
        </w:rPr>
        <w:t>Утверждены особенности труда и отдыха водителей автомобилей</w:t>
      </w:r>
    </w:p>
    <w:p w:rsidR="0025647F" w:rsidRPr="0025647F" w:rsidRDefault="0025647F" w:rsidP="0025647F">
      <w:pPr>
        <w:spacing w:after="0" w:line="240" w:lineRule="auto"/>
        <w:rPr>
          <w:rFonts w:ascii="Times New Roman" w:eastAsia="Times New Roman" w:hAnsi="Times New Roman" w:cs="Times New Roman"/>
          <w:sz w:val="24"/>
          <w:szCs w:val="24"/>
          <w:lang w:eastAsia="ru-RU"/>
        </w:rPr>
      </w:pPr>
      <w:r w:rsidRPr="0025647F">
        <w:rPr>
          <w:rFonts w:ascii="Times New Roman" w:eastAsia="Times New Roman" w:hAnsi="Times New Roman" w:cs="Times New Roman"/>
          <w:color w:val="000000"/>
          <w:sz w:val="27"/>
          <w:szCs w:val="27"/>
          <w:lang w:eastAsia="ru-RU"/>
        </w:rPr>
        <w:br/>
        <w:t xml:space="preserve">Минтранс России утвердил особенности труда и отдыха </w:t>
      </w:r>
      <w:proofErr w:type="spellStart"/>
      <w:r w:rsidRPr="0025647F">
        <w:rPr>
          <w:rFonts w:ascii="Times New Roman" w:eastAsia="Times New Roman" w:hAnsi="Times New Roman" w:cs="Times New Roman"/>
          <w:color w:val="000000"/>
          <w:sz w:val="27"/>
          <w:szCs w:val="27"/>
          <w:lang w:eastAsia="ru-RU"/>
        </w:rPr>
        <w:t>автоводителей</w:t>
      </w:r>
      <w:proofErr w:type="spellEnd"/>
      <w:r w:rsidRPr="0025647F">
        <w:rPr>
          <w:rFonts w:ascii="Times New Roman" w:eastAsia="Times New Roman" w:hAnsi="Times New Roman" w:cs="Times New Roman"/>
          <w:color w:val="000000"/>
          <w:sz w:val="27"/>
          <w:szCs w:val="27"/>
          <w:lang w:eastAsia="ru-RU"/>
        </w:rPr>
        <w:t xml:space="preserve">, для которых управление автомобилями входит в трудовые обязанности. Нормы соответствующего приказа Минтранса России от 15 октября 2020 г. № 424 обязательны для всех </w:t>
      </w:r>
      <w:proofErr w:type="spellStart"/>
      <w:r w:rsidRPr="0025647F">
        <w:rPr>
          <w:rFonts w:ascii="Times New Roman" w:eastAsia="Times New Roman" w:hAnsi="Times New Roman" w:cs="Times New Roman"/>
          <w:color w:val="000000"/>
          <w:sz w:val="27"/>
          <w:szCs w:val="27"/>
          <w:lang w:eastAsia="ru-RU"/>
        </w:rPr>
        <w:t>юрлиц</w:t>
      </w:r>
      <w:proofErr w:type="spellEnd"/>
      <w:r w:rsidRPr="0025647F">
        <w:rPr>
          <w:rFonts w:ascii="Times New Roman" w:eastAsia="Times New Roman" w:hAnsi="Times New Roman" w:cs="Times New Roman"/>
          <w:color w:val="000000"/>
          <w:sz w:val="27"/>
          <w:szCs w:val="27"/>
          <w:lang w:eastAsia="ru-RU"/>
        </w:rPr>
        <w:t xml:space="preserve"> и ИП, в том числе для водителей ИП, осуществляющих управление автомобилем самостоятельно. </w:t>
      </w:r>
      <w:proofErr w:type="gramStart"/>
      <w:r w:rsidRPr="0025647F">
        <w:rPr>
          <w:rFonts w:ascii="Times New Roman" w:eastAsia="Times New Roman" w:hAnsi="Times New Roman" w:cs="Times New Roman"/>
          <w:color w:val="000000"/>
          <w:sz w:val="27"/>
          <w:szCs w:val="27"/>
          <w:lang w:eastAsia="ru-RU"/>
        </w:rPr>
        <w:t xml:space="preserve">При этом установленные особенности труда и отдыха водителей не распространяются на водителей служебных автомобилей органов </w:t>
      </w:r>
      <w:proofErr w:type="spellStart"/>
      <w:r w:rsidRPr="0025647F">
        <w:rPr>
          <w:rFonts w:ascii="Times New Roman" w:eastAsia="Times New Roman" w:hAnsi="Times New Roman" w:cs="Times New Roman"/>
          <w:color w:val="000000"/>
          <w:sz w:val="27"/>
          <w:szCs w:val="27"/>
          <w:lang w:eastAsia="ru-RU"/>
        </w:rPr>
        <w:t>госвласти</w:t>
      </w:r>
      <w:proofErr w:type="spellEnd"/>
      <w:r w:rsidRPr="0025647F">
        <w:rPr>
          <w:rFonts w:ascii="Times New Roman" w:eastAsia="Times New Roman" w:hAnsi="Times New Roman" w:cs="Times New Roman"/>
          <w:color w:val="000000"/>
          <w:sz w:val="27"/>
          <w:szCs w:val="27"/>
          <w:lang w:eastAsia="ru-RU"/>
        </w:rPr>
        <w:t>, водителей на международных перевозках, водителей предприятия в пределах его границ, не выезжающих на дороги общего пользования, водителей ведомственной охраны, пожарных, аварийных служб, служб ЧС и скорой помощи, органов ОРД, водителей военнослужащих, исполняющих обязанности военной службы.</w:t>
      </w:r>
      <w:proofErr w:type="gramEnd"/>
      <w:r w:rsidRPr="0025647F">
        <w:rPr>
          <w:rFonts w:ascii="Times New Roman" w:eastAsia="Times New Roman" w:hAnsi="Times New Roman" w:cs="Times New Roman"/>
          <w:color w:val="000000"/>
          <w:sz w:val="27"/>
          <w:szCs w:val="27"/>
          <w:lang w:eastAsia="ru-RU"/>
        </w:rPr>
        <w:br/>
        <w:t>Приказ Минтранса России устанавливает, что нормальная продолжительность рабочего времени не должна превышать 40 часов в неделю. Если не может быть соблюдена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которая может быть увеличена до 3 месяцев по согласованию с профсоюзным органом. Суммированный учет рабочего времени проводится с учетом мнения представительного органа работников. При суммированном учете продолжительность ежедневной рабочей смены не может превышать 10 часов.</w:t>
      </w:r>
      <w:r w:rsidRPr="0025647F">
        <w:rPr>
          <w:rFonts w:ascii="Times New Roman" w:eastAsia="Times New Roman" w:hAnsi="Times New Roman" w:cs="Times New Roman"/>
          <w:color w:val="000000"/>
          <w:sz w:val="27"/>
          <w:szCs w:val="27"/>
          <w:lang w:eastAsia="ru-RU"/>
        </w:rPr>
        <w:br/>
      </w:r>
      <w:proofErr w:type="gramStart"/>
      <w:r w:rsidRPr="0025647F">
        <w:rPr>
          <w:rFonts w:ascii="Times New Roman" w:eastAsia="Times New Roman" w:hAnsi="Times New Roman" w:cs="Times New Roman"/>
          <w:color w:val="000000"/>
          <w:sz w:val="27"/>
          <w:szCs w:val="27"/>
          <w:lang w:eastAsia="ru-RU"/>
        </w:rPr>
        <w:t>Отдельным категориям водителей (например, учреждений здравоохранения, коммунальных, почтовой, аварийной служб, водителям маршрутов регулярных перевозок в городском и пригородном сообщении и т. д.) продолжительность ежедневной рабочей смены может быть увеличена до 12 часов.</w:t>
      </w:r>
      <w:proofErr w:type="gramEnd"/>
      <w:r w:rsidRPr="0025647F">
        <w:rPr>
          <w:rFonts w:ascii="Times New Roman" w:eastAsia="Times New Roman" w:hAnsi="Times New Roman" w:cs="Times New Roman"/>
          <w:color w:val="000000"/>
          <w:sz w:val="27"/>
          <w:szCs w:val="27"/>
          <w:lang w:eastAsia="ru-RU"/>
        </w:rPr>
        <w:br/>
        <w:t xml:space="preserve">С согласия водителей смена может быть разделена на части, перерыв между частями смены устанавливается не позже, чем через пять часов после начала смены. Суммарное время перерыва между частями рабочего дня для водителей регулярных перевозок пассажиров в городском и пригородном сообщении не должен превышать 3 часа, для остальных водителей – 5 часов. Время перерыва </w:t>
      </w:r>
      <w:proofErr w:type="gramStart"/>
      <w:r w:rsidRPr="0025647F">
        <w:rPr>
          <w:rFonts w:ascii="Times New Roman" w:eastAsia="Times New Roman" w:hAnsi="Times New Roman" w:cs="Times New Roman"/>
          <w:color w:val="000000"/>
          <w:sz w:val="27"/>
          <w:szCs w:val="27"/>
          <w:lang w:eastAsia="ru-RU"/>
        </w:rPr>
        <w:t>в</w:t>
      </w:r>
      <w:proofErr w:type="gramEnd"/>
      <w:r w:rsidRPr="0025647F">
        <w:rPr>
          <w:rFonts w:ascii="Times New Roman" w:eastAsia="Times New Roman" w:hAnsi="Times New Roman" w:cs="Times New Roman"/>
          <w:color w:val="000000"/>
          <w:sz w:val="27"/>
          <w:szCs w:val="27"/>
          <w:lang w:eastAsia="ru-RU"/>
        </w:rPr>
        <w:t xml:space="preserve"> рабочее не включается.</w:t>
      </w:r>
      <w:r w:rsidRPr="0025647F">
        <w:rPr>
          <w:rFonts w:ascii="Times New Roman" w:eastAsia="Times New Roman" w:hAnsi="Times New Roman" w:cs="Times New Roman"/>
          <w:color w:val="000000"/>
          <w:sz w:val="27"/>
          <w:szCs w:val="27"/>
          <w:lang w:eastAsia="ru-RU"/>
        </w:rPr>
        <w:br/>
        <w:t>Рабочее время водителя включает в себя время управления автомобилем, время специальных перерывов для отдыха от управления автомобилем и время работы, не связанное с управлением автомобилем.</w:t>
      </w:r>
      <w:r w:rsidRPr="0025647F">
        <w:rPr>
          <w:rFonts w:ascii="Times New Roman" w:eastAsia="Times New Roman" w:hAnsi="Times New Roman" w:cs="Times New Roman"/>
          <w:color w:val="000000"/>
          <w:sz w:val="27"/>
          <w:szCs w:val="27"/>
          <w:lang w:eastAsia="ru-RU"/>
        </w:rPr>
        <w:br/>
        <w:t>Определено, что время управления автомобилем в течение периода времени, не превышающего 24 часов, после завершения ежедневного или еженедельного отдыха, не должно превышать 9 часов. Оно может быть увеличено до 10 часов, но не более двух раз в течение календарной недели. Водитель может увеличить время управления автомобилем, но не более чем на 2 часа в целях завершения пути. Иное установление времени управления для водителей работодателем запрещается.</w:t>
      </w:r>
      <w:r w:rsidRPr="0025647F">
        <w:rPr>
          <w:rFonts w:ascii="Times New Roman" w:eastAsia="Times New Roman" w:hAnsi="Times New Roman" w:cs="Times New Roman"/>
          <w:color w:val="000000"/>
          <w:sz w:val="27"/>
          <w:szCs w:val="27"/>
          <w:lang w:eastAsia="ru-RU"/>
        </w:rPr>
        <w:br/>
        <w:t>В течение одной календарной недели время управления автомобилем не должно превышать 56 часов, в течение любых двух последовательных календарных недель – 90 часов.</w:t>
      </w:r>
      <w:r w:rsidRPr="0025647F">
        <w:rPr>
          <w:rFonts w:ascii="Times New Roman" w:eastAsia="Times New Roman" w:hAnsi="Times New Roman" w:cs="Times New Roman"/>
          <w:color w:val="000000"/>
          <w:sz w:val="27"/>
          <w:szCs w:val="27"/>
          <w:lang w:eastAsia="ru-RU"/>
        </w:rPr>
        <w:br/>
        <w:t xml:space="preserve">Не позже 4 часов 30 минут после окончания времени отдыха или специального </w:t>
      </w:r>
      <w:r w:rsidRPr="0025647F">
        <w:rPr>
          <w:rFonts w:ascii="Times New Roman" w:eastAsia="Times New Roman" w:hAnsi="Times New Roman" w:cs="Times New Roman"/>
          <w:color w:val="000000"/>
          <w:sz w:val="27"/>
          <w:szCs w:val="27"/>
          <w:lang w:eastAsia="ru-RU"/>
        </w:rPr>
        <w:lastRenderedPageBreak/>
        <w:t xml:space="preserve">перерыва водителю следует сделать специальный перерыв не </w:t>
      </w:r>
      <w:proofErr w:type="spellStart"/>
      <w:r w:rsidRPr="0025647F">
        <w:rPr>
          <w:rFonts w:ascii="Times New Roman" w:eastAsia="Times New Roman" w:hAnsi="Times New Roman" w:cs="Times New Roman"/>
          <w:color w:val="000000"/>
          <w:sz w:val="27"/>
          <w:szCs w:val="27"/>
          <w:lang w:eastAsia="ru-RU"/>
        </w:rPr>
        <w:t>мнее</w:t>
      </w:r>
      <w:proofErr w:type="spellEnd"/>
      <w:r w:rsidRPr="0025647F">
        <w:rPr>
          <w:rFonts w:ascii="Times New Roman" w:eastAsia="Times New Roman" w:hAnsi="Times New Roman" w:cs="Times New Roman"/>
          <w:color w:val="000000"/>
          <w:sz w:val="27"/>
          <w:szCs w:val="27"/>
          <w:lang w:eastAsia="ru-RU"/>
        </w:rPr>
        <w:t xml:space="preserve"> 45 минут (может быть разделен на 15 и 30 минут, а при пассажирских перевозках пригородного и городского сообщения – не менее 10 минут). Превышение времени управления допускается на 1 час в целях следования автомобиля к месту стоянки.</w:t>
      </w:r>
      <w:r w:rsidRPr="0025647F">
        <w:rPr>
          <w:rFonts w:ascii="Times New Roman" w:eastAsia="Times New Roman" w:hAnsi="Times New Roman" w:cs="Times New Roman"/>
          <w:color w:val="000000"/>
          <w:sz w:val="27"/>
          <w:szCs w:val="27"/>
          <w:lang w:eastAsia="ru-RU"/>
        </w:rPr>
        <w:br/>
        <w:t xml:space="preserve">Установлены обстоятельства, которые входят в рабочее время, не связанное с управлением автомобилем. </w:t>
      </w:r>
      <w:proofErr w:type="gramStart"/>
      <w:r w:rsidRPr="0025647F">
        <w:rPr>
          <w:rFonts w:ascii="Times New Roman" w:eastAsia="Times New Roman" w:hAnsi="Times New Roman" w:cs="Times New Roman"/>
          <w:color w:val="000000"/>
          <w:sz w:val="27"/>
          <w:szCs w:val="27"/>
          <w:lang w:eastAsia="ru-RU"/>
        </w:rPr>
        <w:t xml:space="preserve">В частности, подготовительно-заключительное время для выполнения работ перед выездом на линию, время </w:t>
      </w:r>
      <w:proofErr w:type="spellStart"/>
      <w:r w:rsidRPr="0025647F">
        <w:rPr>
          <w:rFonts w:ascii="Times New Roman" w:eastAsia="Times New Roman" w:hAnsi="Times New Roman" w:cs="Times New Roman"/>
          <w:color w:val="000000"/>
          <w:sz w:val="27"/>
          <w:szCs w:val="27"/>
          <w:lang w:eastAsia="ru-RU"/>
        </w:rPr>
        <w:t>предсменных</w:t>
      </w:r>
      <w:proofErr w:type="spellEnd"/>
      <w:r w:rsidRPr="0025647F">
        <w:rPr>
          <w:rFonts w:ascii="Times New Roman" w:eastAsia="Times New Roman" w:hAnsi="Times New Roman" w:cs="Times New Roman"/>
          <w:color w:val="000000"/>
          <w:sz w:val="27"/>
          <w:szCs w:val="27"/>
          <w:lang w:eastAsia="ru-RU"/>
        </w:rPr>
        <w:t xml:space="preserve"> и </w:t>
      </w:r>
      <w:proofErr w:type="spellStart"/>
      <w:r w:rsidRPr="0025647F">
        <w:rPr>
          <w:rFonts w:ascii="Times New Roman" w:eastAsia="Times New Roman" w:hAnsi="Times New Roman" w:cs="Times New Roman"/>
          <w:color w:val="000000"/>
          <w:sz w:val="27"/>
          <w:szCs w:val="27"/>
          <w:lang w:eastAsia="ru-RU"/>
        </w:rPr>
        <w:t>послесменных</w:t>
      </w:r>
      <w:proofErr w:type="spellEnd"/>
      <w:r w:rsidRPr="0025647F">
        <w:rPr>
          <w:rFonts w:ascii="Times New Roman" w:eastAsia="Times New Roman" w:hAnsi="Times New Roman" w:cs="Times New Roman"/>
          <w:color w:val="000000"/>
          <w:sz w:val="27"/>
          <w:szCs w:val="27"/>
          <w:lang w:eastAsia="ru-RU"/>
        </w:rPr>
        <w:t xml:space="preserve"> медосмотров водителей, ожидания погрузочно-разгрузочных работ, простоев не по вине водителя и т. д.</w:t>
      </w:r>
      <w:r w:rsidRPr="0025647F">
        <w:rPr>
          <w:rFonts w:ascii="Times New Roman" w:eastAsia="Times New Roman" w:hAnsi="Times New Roman" w:cs="Times New Roman"/>
          <w:color w:val="000000"/>
          <w:sz w:val="27"/>
          <w:szCs w:val="27"/>
          <w:lang w:eastAsia="ru-RU"/>
        </w:rPr>
        <w:br/>
        <w:t>Время отдыха и перерывов (кроме специальных перерывов) включает в себя:</w:t>
      </w:r>
      <w:r w:rsidRPr="0025647F">
        <w:rPr>
          <w:rFonts w:ascii="Times New Roman" w:eastAsia="Times New Roman" w:hAnsi="Times New Roman" w:cs="Times New Roman"/>
          <w:color w:val="000000"/>
          <w:sz w:val="27"/>
          <w:szCs w:val="27"/>
          <w:lang w:eastAsia="ru-RU"/>
        </w:rPr>
        <w:br/>
        <w:t>•    перерыв для отдыха и питания в течение смены (устанавливаются правилами внутреннего распорядка от 30 минут до 2 часов, если смена более 8</w:t>
      </w:r>
      <w:proofErr w:type="gramEnd"/>
      <w:r w:rsidRPr="0025647F">
        <w:rPr>
          <w:rFonts w:ascii="Times New Roman" w:eastAsia="Times New Roman" w:hAnsi="Times New Roman" w:cs="Times New Roman"/>
          <w:color w:val="000000"/>
          <w:sz w:val="27"/>
          <w:szCs w:val="27"/>
          <w:lang w:eastAsia="ru-RU"/>
        </w:rPr>
        <w:t xml:space="preserve"> часов – то может быть предоставлено два таких перерыва);</w:t>
      </w:r>
      <w:r w:rsidRPr="0025647F">
        <w:rPr>
          <w:rFonts w:ascii="Times New Roman" w:eastAsia="Times New Roman" w:hAnsi="Times New Roman" w:cs="Times New Roman"/>
          <w:color w:val="000000"/>
          <w:sz w:val="27"/>
          <w:szCs w:val="27"/>
          <w:lang w:eastAsia="ru-RU"/>
        </w:rPr>
        <w:br/>
        <w:t xml:space="preserve">•    ежедневный отдых – не </w:t>
      </w:r>
      <w:proofErr w:type="spellStart"/>
      <w:r w:rsidRPr="0025647F">
        <w:rPr>
          <w:rFonts w:ascii="Times New Roman" w:eastAsia="Times New Roman" w:hAnsi="Times New Roman" w:cs="Times New Roman"/>
          <w:color w:val="000000"/>
          <w:sz w:val="27"/>
          <w:szCs w:val="27"/>
          <w:lang w:eastAsia="ru-RU"/>
        </w:rPr>
        <w:t>менеее</w:t>
      </w:r>
      <w:proofErr w:type="spellEnd"/>
      <w:r w:rsidRPr="0025647F">
        <w:rPr>
          <w:rFonts w:ascii="Times New Roman" w:eastAsia="Times New Roman" w:hAnsi="Times New Roman" w:cs="Times New Roman"/>
          <w:color w:val="000000"/>
          <w:sz w:val="27"/>
          <w:szCs w:val="27"/>
          <w:lang w:eastAsia="ru-RU"/>
        </w:rPr>
        <w:t xml:space="preserve"> двойной продолжительности времени работы в </w:t>
      </w:r>
      <w:proofErr w:type="spellStart"/>
      <w:r w:rsidRPr="0025647F">
        <w:rPr>
          <w:rFonts w:ascii="Times New Roman" w:eastAsia="Times New Roman" w:hAnsi="Times New Roman" w:cs="Times New Roman"/>
          <w:color w:val="000000"/>
          <w:sz w:val="27"/>
          <w:szCs w:val="27"/>
          <w:lang w:eastAsia="ru-RU"/>
        </w:rPr>
        <w:t>прешествующий</w:t>
      </w:r>
      <w:proofErr w:type="spellEnd"/>
      <w:r w:rsidRPr="0025647F">
        <w:rPr>
          <w:rFonts w:ascii="Times New Roman" w:eastAsia="Times New Roman" w:hAnsi="Times New Roman" w:cs="Times New Roman"/>
          <w:color w:val="000000"/>
          <w:sz w:val="27"/>
          <w:szCs w:val="27"/>
          <w:lang w:eastAsia="ru-RU"/>
        </w:rPr>
        <w:t xml:space="preserve"> отдыху рабочий день. Допускается сокращение до не менее 9 часов, но не более трех раз в течение периода между завершением одного еженедельного отдыха и началом другого, а также разделять на две и более части, первая из которых продолжительностью не </w:t>
      </w:r>
      <w:proofErr w:type="spellStart"/>
      <w:r w:rsidRPr="0025647F">
        <w:rPr>
          <w:rFonts w:ascii="Times New Roman" w:eastAsia="Times New Roman" w:hAnsi="Times New Roman" w:cs="Times New Roman"/>
          <w:color w:val="000000"/>
          <w:sz w:val="27"/>
          <w:szCs w:val="27"/>
          <w:lang w:eastAsia="ru-RU"/>
        </w:rPr>
        <w:t>мнее</w:t>
      </w:r>
      <w:proofErr w:type="spellEnd"/>
      <w:r w:rsidRPr="0025647F">
        <w:rPr>
          <w:rFonts w:ascii="Times New Roman" w:eastAsia="Times New Roman" w:hAnsi="Times New Roman" w:cs="Times New Roman"/>
          <w:color w:val="000000"/>
          <w:sz w:val="27"/>
          <w:szCs w:val="27"/>
          <w:lang w:eastAsia="ru-RU"/>
        </w:rPr>
        <w:t xml:space="preserve"> трех часов, последняя не менее 9 часов;</w:t>
      </w:r>
      <w:r w:rsidRPr="0025647F">
        <w:rPr>
          <w:rFonts w:ascii="Times New Roman" w:eastAsia="Times New Roman" w:hAnsi="Times New Roman" w:cs="Times New Roman"/>
          <w:color w:val="000000"/>
          <w:sz w:val="27"/>
          <w:szCs w:val="27"/>
          <w:lang w:eastAsia="ru-RU"/>
        </w:rPr>
        <w:br/>
        <w:t>•    еженедельный отдых – не менее 45 часов. Допустимо сократить продолжительность до значения не менее 24 часов не более одного раза в течение двух последовательных недель. При этом разница времени, на которую сокращен еженедельный отдых, должна быть использована в полном объеме в течение трех календарных недель. Этот период должен быть присоединен к ежедневному отдыху или к очередному еженедельному отдыху.</w:t>
      </w:r>
      <w:r w:rsidRPr="0025647F">
        <w:rPr>
          <w:rFonts w:ascii="Times New Roman" w:eastAsia="Times New Roman" w:hAnsi="Times New Roman" w:cs="Times New Roman"/>
          <w:color w:val="000000"/>
          <w:sz w:val="27"/>
          <w:szCs w:val="27"/>
          <w:lang w:eastAsia="ru-RU"/>
        </w:rPr>
        <w:br/>
        <w:t>Приказ Минтранса России вступит в силу с 1 января 2021 года и будет действовать до 1 января 2027 года.</w:t>
      </w:r>
      <w:r w:rsidRPr="0025647F">
        <w:rPr>
          <w:rFonts w:ascii="Times New Roman" w:eastAsia="Times New Roman" w:hAnsi="Times New Roman" w:cs="Times New Roman"/>
          <w:color w:val="000000"/>
          <w:sz w:val="27"/>
          <w:szCs w:val="27"/>
          <w:lang w:eastAsia="ru-RU"/>
        </w:rPr>
        <w:br/>
      </w:r>
    </w:p>
    <w:p w:rsidR="0080005D" w:rsidRDefault="0080005D"/>
    <w:sectPr w:rsidR="0080005D" w:rsidSect="00800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5647F"/>
    <w:rsid w:val="0025647F"/>
    <w:rsid w:val="0080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5D"/>
  </w:style>
  <w:style w:type="paragraph" w:styleId="3">
    <w:name w:val="heading 3"/>
    <w:basedOn w:val="a"/>
    <w:link w:val="30"/>
    <w:uiPriority w:val="9"/>
    <w:qFormat/>
    <w:rsid w:val="002564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647F"/>
    <w:rPr>
      <w:rFonts w:ascii="Times New Roman" w:eastAsia="Times New Roman" w:hAnsi="Times New Roman" w:cs="Times New Roman"/>
      <w:b/>
      <w:bCs/>
      <w:sz w:val="27"/>
      <w:szCs w:val="27"/>
      <w:lang w:eastAsia="ru-RU"/>
    </w:rPr>
  </w:style>
  <w:style w:type="character" w:customStyle="1" w:styleId="news-date-time">
    <w:name w:val="news-date-time"/>
    <w:basedOn w:val="a0"/>
    <w:rsid w:val="0025647F"/>
  </w:style>
</w:styles>
</file>

<file path=word/webSettings.xml><?xml version="1.0" encoding="utf-8"?>
<w:webSettings xmlns:r="http://schemas.openxmlformats.org/officeDocument/2006/relationships" xmlns:w="http://schemas.openxmlformats.org/wordprocessingml/2006/main">
  <w:divs>
    <w:div w:id="19041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2021-01-13T08:25:00Z</dcterms:created>
  <dcterms:modified xsi:type="dcterms:W3CDTF">2021-01-13T08:25:00Z</dcterms:modified>
</cp:coreProperties>
</file>