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05" w:rsidRPr="00F84A05" w:rsidRDefault="00F84A05" w:rsidP="00F84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Минтрудом России разработаны правила охраны труда при ведении работ в замкнутых и ограниченных пространствах </w:t>
      </w:r>
    </w:p>
    <w:p w:rsidR="00F84A05" w:rsidRPr="00F84A05" w:rsidRDefault="00F84A05" w:rsidP="00F8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05">
        <w:rPr>
          <w:rFonts w:ascii="Arial" w:eastAsia="Times New Roman" w:hAnsi="Arial" w:cs="Arial"/>
          <w:color w:val="FFFFFF"/>
          <w:sz w:val="12"/>
          <w:szCs w:val="12"/>
          <w:lang w:eastAsia="ru-RU"/>
        </w:rPr>
        <w:t>Согласно проекту, работы относятся к работам в ограниченных и замкнутых пространствах (далее – ОЗП), если они проводятся на пространственно замкнутом (ограниченном) объекте, не предназначенном для постоянного пребывания в нем людей.</w:t>
      </w:r>
    </w:p>
    <w:p w:rsidR="00F84A05" w:rsidRPr="00F84A05" w:rsidRDefault="00F84A05" w:rsidP="00F84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05">
        <w:rPr>
          <w:rFonts w:ascii="Arial" w:eastAsia="Times New Roman" w:hAnsi="Arial" w:cs="Arial"/>
          <w:b/>
          <w:bCs/>
          <w:i/>
          <w:iCs/>
          <w:color w:val="DAA520"/>
          <w:sz w:val="24"/>
          <w:szCs w:val="24"/>
          <w:lang w:eastAsia="ru-RU"/>
        </w:rPr>
        <w:t>Согласно проекту, работы относятся к работам в ограниченных и замкнутых пространствах (далее – ОЗП), если они проводятся на пространственно замкнутом (ограниченном) объекте, не предназначенном для постоянного пребывания в нем людей. Размер такого объекта должен быть достаточным для того, чтобы там полностью поместился работник или работники для выполнения в нем работ, но при этом вхо</w:t>
      </w:r>
      <w:proofErr w:type="gramStart"/>
      <w:r w:rsidRPr="00F84A05">
        <w:rPr>
          <w:rFonts w:ascii="Arial" w:eastAsia="Times New Roman" w:hAnsi="Arial" w:cs="Arial"/>
          <w:b/>
          <w:bCs/>
          <w:i/>
          <w:iCs/>
          <w:color w:val="DAA520"/>
          <w:sz w:val="24"/>
          <w:szCs w:val="24"/>
          <w:lang w:eastAsia="ru-RU"/>
        </w:rPr>
        <w:t>д(</w:t>
      </w:r>
      <w:proofErr w:type="spellStart"/>
      <w:proofErr w:type="gramEnd"/>
      <w:r w:rsidRPr="00F84A05">
        <w:rPr>
          <w:rFonts w:ascii="Arial" w:eastAsia="Times New Roman" w:hAnsi="Arial" w:cs="Arial"/>
          <w:b/>
          <w:bCs/>
          <w:i/>
          <w:iCs/>
          <w:color w:val="DAA520"/>
          <w:sz w:val="24"/>
          <w:szCs w:val="24"/>
          <w:lang w:eastAsia="ru-RU"/>
        </w:rPr>
        <w:t>ы</w:t>
      </w:r>
      <w:proofErr w:type="spellEnd"/>
      <w:r w:rsidRPr="00F84A05">
        <w:rPr>
          <w:rFonts w:ascii="Arial" w:eastAsia="Times New Roman" w:hAnsi="Arial" w:cs="Arial"/>
          <w:b/>
          <w:bCs/>
          <w:i/>
          <w:iCs/>
          <w:color w:val="DAA520"/>
          <w:sz w:val="24"/>
          <w:szCs w:val="24"/>
          <w:lang w:eastAsia="ru-RU"/>
        </w:rPr>
        <w:t>) или выход(</w:t>
      </w:r>
      <w:proofErr w:type="spellStart"/>
      <w:r w:rsidRPr="00F84A05">
        <w:rPr>
          <w:rFonts w:ascii="Arial" w:eastAsia="Times New Roman" w:hAnsi="Arial" w:cs="Arial"/>
          <w:b/>
          <w:bCs/>
          <w:i/>
          <w:iCs/>
          <w:color w:val="DAA520"/>
          <w:sz w:val="24"/>
          <w:szCs w:val="24"/>
          <w:lang w:eastAsia="ru-RU"/>
        </w:rPr>
        <w:t>ы</w:t>
      </w:r>
      <w:proofErr w:type="spellEnd"/>
      <w:r w:rsidRPr="00F84A05">
        <w:rPr>
          <w:rFonts w:ascii="Arial" w:eastAsia="Times New Roman" w:hAnsi="Arial" w:cs="Arial"/>
          <w:b/>
          <w:bCs/>
          <w:i/>
          <w:iCs/>
          <w:color w:val="DAA520"/>
          <w:sz w:val="24"/>
          <w:szCs w:val="24"/>
          <w:lang w:eastAsia="ru-RU"/>
        </w:rPr>
        <w:t>) объекта являются такими, что затруднен быстрый проход через них работников и ограничен воздухообмен.</w:t>
      </w:r>
    </w:p>
    <w:p w:rsidR="00F84A05" w:rsidRDefault="00F84A05" w:rsidP="00F84A0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4A05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F84A05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F84A05">
        <w:rPr>
          <w:rFonts w:ascii="Arial" w:eastAsia="Times New Roman" w:hAnsi="Arial" w:cs="Arial"/>
          <w:sz w:val="21"/>
          <w:szCs w:val="21"/>
          <w:lang w:eastAsia="ru-RU"/>
        </w:rPr>
        <w:br/>
        <w:t>В Правилах охраны труда предлаг</w:t>
      </w:r>
      <w:r>
        <w:rPr>
          <w:rFonts w:ascii="Arial" w:eastAsia="Times New Roman" w:hAnsi="Arial" w:cs="Arial"/>
          <w:sz w:val="21"/>
          <w:szCs w:val="21"/>
          <w:lang w:eastAsia="ru-RU"/>
        </w:rPr>
        <w:t>ается закрепить, в частности:</w:t>
      </w:r>
    </w:p>
    <w:p w:rsidR="00F84A05" w:rsidRDefault="00F84A05" w:rsidP="00F84A0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4A05">
        <w:rPr>
          <w:rFonts w:ascii="Arial" w:eastAsia="Times New Roman" w:hAnsi="Arial" w:cs="Arial"/>
          <w:sz w:val="21"/>
          <w:szCs w:val="21"/>
          <w:lang w:eastAsia="ru-RU"/>
        </w:rPr>
        <w:t>– обязанности работодателя по организации работ в ОЗП;</w:t>
      </w:r>
      <w:r w:rsidRPr="00F84A05">
        <w:rPr>
          <w:rFonts w:ascii="Arial" w:eastAsia="Times New Roman" w:hAnsi="Arial" w:cs="Arial"/>
          <w:sz w:val="21"/>
          <w:szCs w:val="21"/>
          <w:lang w:eastAsia="ru-RU"/>
        </w:rPr>
        <w:br/>
        <w:t>– требования к работникам, допускаемым к выполнению рабо</w:t>
      </w:r>
      <w:r>
        <w:rPr>
          <w:rFonts w:ascii="Arial" w:eastAsia="Times New Roman" w:hAnsi="Arial" w:cs="Arial"/>
          <w:sz w:val="21"/>
          <w:szCs w:val="21"/>
          <w:lang w:eastAsia="ru-RU"/>
        </w:rPr>
        <w:t>т в ОЗП;</w:t>
      </w:r>
      <w:r>
        <w:rPr>
          <w:rFonts w:ascii="Arial" w:eastAsia="Times New Roman" w:hAnsi="Arial" w:cs="Arial"/>
          <w:sz w:val="21"/>
          <w:szCs w:val="21"/>
          <w:lang w:eastAsia="ru-RU"/>
        </w:rPr>
        <w:br/>
        <w:t>режимы труда и отдыха;</w:t>
      </w:r>
    </w:p>
    <w:p w:rsidR="00F84A05" w:rsidRDefault="00F84A05" w:rsidP="00F84A0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4A05">
        <w:rPr>
          <w:rFonts w:ascii="Arial" w:eastAsia="Times New Roman" w:hAnsi="Arial" w:cs="Arial"/>
          <w:sz w:val="21"/>
          <w:szCs w:val="21"/>
          <w:lang w:eastAsia="ru-RU"/>
        </w:rPr>
        <w:t>– комплекс мер по обеспечению бе</w:t>
      </w:r>
      <w:r>
        <w:rPr>
          <w:rFonts w:ascii="Arial" w:eastAsia="Times New Roman" w:hAnsi="Arial" w:cs="Arial"/>
          <w:sz w:val="21"/>
          <w:szCs w:val="21"/>
          <w:lang w:eastAsia="ru-RU"/>
        </w:rPr>
        <w:t>зопасности ведения работ в ОЗП;</w:t>
      </w:r>
    </w:p>
    <w:p w:rsidR="00F84A05" w:rsidRDefault="00F84A05" w:rsidP="00F84A0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84A05">
        <w:rPr>
          <w:rFonts w:ascii="Arial" w:eastAsia="Times New Roman" w:hAnsi="Arial" w:cs="Arial"/>
          <w:sz w:val="21"/>
          <w:szCs w:val="21"/>
          <w:lang w:eastAsia="ru-RU"/>
        </w:rPr>
        <w:t>– правила идентификации опасностей, оценки и управления рисками при работах в ОЗП;</w:t>
      </w:r>
      <w:r w:rsidRPr="00F84A05">
        <w:rPr>
          <w:rFonts w:ascii="Arial" w:eastAsia="Times New Roman" w:hAnsi="Arial" w:cs="Arial"/>
          <w:sz w:val="21"/>
          <w:szCs w:val="21"/>
          <w:lang w:eastAsia="ru-RU"/>
        </w:rPr>
        <w:br/>
        <w:t>– порядок организации работ в ОЗП с оформлением наряда-допуска;</w:t>
      </w:r>
      <w:r w:rsidRPr="00F84A05">
        <w:rPr>
          <w:rFonts w:ascii="Arial" w:eastAsia="Times New Roman" w:hAnsi="Arial" w:cs="Arial"/>
          <w:sz w:val="21"/>
          <w:szCs w:val="21"/>
          <w:lang w:eastAsia="ru-RU"/>
        </w:rPr>
        <w:br/>
        <w:t>– требования охраны труда, предъявляемые к производственной территории (объектам, временным сооружениям, участкам проведения работ);</w:t>
      </w:r>
      <w:r w:rsidRPr="00F84A05">
        <w:rPr>
          <w:rFonts w:ascii="Arial" w:eastAsia="Times New Roman" w:hAnsi="Arial" w:cs="Arial"/>
          <w:sz w:val="21"/>
          <w:szCs w:val="21"/>
          <w:lang w:eastAsia="ru-RU"/>
        </w:rPr>
        <w:br/>
        <w:t>– требования охраны труда, предъявляемые к вентиляции ОЗП;</w:t>
      </w:r>
      <w:r w:rsidRPr="00F84A05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– требования охраны труда, предъявляемые оборудованию и средствам защиты от </w:t>
      </w:r>
      <w:proofErr w:type="spellStart"/>
      <w:r>
        <w:rPr>
          <w:rFonts w:ascii="Arial" w:eastAsia="Times New Roman" w:hAnsi="Arial" w:cs="Arial"/>
          <w:sz w:val="21"/>
          <w:szCs w:val="21"/>
          <w:lang w:eastAsia="ru-RU"/>
        </w:rPr>
        <w:t>виброакустического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 воздействия;</w:t>
      </w:r>
    </w:p>
    <w:p w:rsidR="00F84A05" w:rsidRDefault="00F84A05" w:rsidP="00F84A0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F84A05">
        <w:rPr>
          <w:rFonts w:ascii="Arial" w:eastAsia="Times New Roman" w:hAnsi="Arial" w:cs="Arial"/>
          <w:sz w:val="21"/>
          <w:szCs w:val="21"/>
          <w:lang w:eastAsia="ru-RU"/>
        </w:rPr>
        <w:t>– требования охраны труда, предъявляемые при подготовке и выполнении работ в ОЗП;</w:t>
      </w:r>
      <w:r w:rsidRPr="00F84A05">
        <w:rPr>
          <w:rFonts w:ascii="Arial" w:eastAsia="Times New Roman" w:hAnsi="Arial" w:cs="Arial"/>
          <w:sz w:val="21"/>
          <w:szCs w:val="21"/>
          <w:lang w:eastAsia="ru-RU"/>
        </w:rPr>
        <w:br/>
        <w:t>– требования охраны труда, предъявляемые при подготовке и проведении работ в различных средах (</w:t>
      </w:r>
      <w:proofErr w:type="spellStart"/>
      <w:r w:rsidRPr="00F84A05">
        <w:rPr>
          <w:rFonts w:ascii="Arial" w:eastAsia="Times New Roman" w:hAnsi="Arial" w:cs="Arial"/>
          <w:sz w:val="21"/>
          <w:szCs w:val="21"/>
          <w:lang w:eastAsia="ru-RU"/>
        </w:rPr>
        <w:t>негазоопасной</w:t>
      </w:r>
      <w:proofErr w:type="spellEnd"/>
      <w:r w:rsidRPr="00F84A05">
        <w:rPr>
          <w:rFonts w:ascii="Arial" w:eastAsia="Times New Roman" w:hAnsi="Arial" w:cs="Arial"/>
          <w:sz w:val="21"/>
          <w:szCs w:val="21"/>
          <w:lang w:eastAsia="ru-RU"/>
        </w:rPr>
        <w:t>, газоопасной, взрывопожароопасной);</w:t>
      </w:r>
      <w:r w:rsidRPr="00F84A05">
        <w:rPr>
          <w:rFonts w:ascii="Arial" w:eastAsia="Times New Roman" w:hAnsi="Arial" w:cs="Arial"/>
          <w:sz w:val="21"/>
          <w:szCs w:val="21"/>
          <w:lang w:eastAsia="ru-RU"/>
        </w:rPr>
        <w:br/>
        <w:t>– требования охраны труда при осуществлении отдельных производственных процессов (при выполнении работ по очистке ОЗП, выполнении в ОЗП сварочных работ, работ на объекта</w:t>
      </w:r>
      <w:r>
        <w:rPr>
          <w:rFonts w:ascii="Arial" w:eastAsia="Times New Roman" w:hAnsi="Arial" w:cs="Arial"/>
          <w:sz w:val="21"/>
          <w:szCs w:val="21"/>
          <w:lang w:eastAsia="ru-RU"/>
        </w:rPr>
        <w:t>х водоснабжения и канализации);</w:t>
      </w:r>
      <w:proofErr w:type="gramEnd"/>
    </w:p>
    <w:p w:rsidR="00F84A05" w:rsidRPr="00F84A05" w:rsidRDefault="00F84A05" w:rsidP="00F8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05">
        <w:rPr>
          <w:rFonts w:ascii="Arial" w:eastAsia="Times New Roman" w:hAnsi="Arial" w:cs="Arial"/>
          <w:sz w:val="21"/>
          <w:szCs w:val="21"/>
          <w:lang w:eastAsia="ru-RU"/>
        </w:rPr>
        <w:t>– требования по охране труда при эвакуации и спасении в ОЗП.</w:t>
      </w:r>
      <w:r w:rsidRPr="00F84A05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F84A05">
        <w:rPr>
          <w:rFonts w:ascii="Arial" w:eastAsia="Times New Roman" w:hAnsi="Arial" w:cs="Arial"/>
          <w:sz w:val="21"/>
          <w:szCs w:val="21"/>
          <w:lang w:eastAsia="ru-RU"/>
        </w:rPr>
        <w:br/>
        <w:t>Требования Правил, согласно проекту, будут обязательны для исполнения работодателями – юридическими лицами независимо от их организационно-правовых форм и физическими лицами (за исключением работодателей – физических лиц, не являющихся индивидуальными предпринимателями), при организации и осуществлении ими работ в ОЗП.</w:t>
      </w:r>
    </w:p>
    <w:p w:rsidR="002F6A71" w:rsidRDefault="002F6A71"/>
    <w:sectPr w:rsidR="002F6A71" w:rsidSect="002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A05"/>
    <w:rsid w:val="002F6A71"/>
    <w:rsid w:val="00354A2A"/>
    <w:rsid w:val="00F8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-title">
    <w:name w:val="pub-title"/>
    <w:basedOn w:val="a"/>
    <w:rsid w:val="00F8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ate">
    <w:name w:val="pub-date"/>
    <w:basedOn w:val="a"/>
    <w:rsid w:val="00F8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4A0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8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</dc:creator>
  <cp:keywords/>
  <dc:description/>
  <cp:lastModifiedBy>Demina</cp:lastModifiedBy>
  <cp:revision>1</cp:revision>
  <dcterms:created xsi:type="dcterms:W3CDTF">2018-12-13T06:15:00Z</dcterms:created>
  <dcterms:modified xsi:type="dcterms:W3CDTF">2018-12-13T06:36:00Z</dcterms:modified>
</cp:coreProperties>
</file>