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F17" w:rsidRPr="00180F17" w:rsidRDefault="00180F17" w:rsidP="00180F17">
      <w:pPr>
        <w:spacing w:before="100" w:beforeAutospacing="1" w:after="100" w:afterAutospacing="1" w:line="270" w:lineRule="atLeast"/>
        <w:outlineLvl w:val="2"/>
        <w:rPr>
          <w:rFonts w:ascii="Arial" w:eastAsia="Times New Roman" w:hAnsi="Arial" w:cs="Arial"/>
          <w:b/>
          <w:bCs/>
          <w:color w:val="171FEF"/>
          <w:sz w:val="27"/>
          <w:szCs w:val="27"/>
          <w:lang w:eastAsia="ru-RU"/>
        </w:rPr>
      </w:pPr>
      <w:r w:rsidRPr="00180F17">
        <w:rPr>
          <w:rFonts w:ascii="Arial" w:eastAsia="Times New Roman" w:hAnsi="Arial" w:cs="Arial"/>
          <w:b/>
          <w:bCs/>
          <w:color w:val="171FEF"/>
          <w:sz w:val="27"/>
          <w:szCs w:val="27"/>
          <w:lang w:eastAsia="ru-RU"/>
        </w:rPr>
        <w:t>РАБОТОДАТЕЛЯМ О ГОСУДАРСТВЕННОЙ ЭКСПЕРТИЗЕ УСЛОВИЙ ТРУДА</w:t>
      </w:r>
    </w:p>
    <w:p w:rsidR="00180F17" w:rsidRPr="00180F17" w:rsidRDefault="00180F17" w:rsidP="00180F17">
      <w:pPr>
        <w:spacing w:before="100" w:beforeAutospacing="1" w:after="100" w:afterAutospacing="1" w:line="270" w:lineRule="atLeast"/>
        <w:rPr>
          <w:rFonts w:ascii="Arial" w:eastAsia="Times New Roman" w:hAnsi="Arial" w:cs="Arial"/>
          <w:color w:val="000000"/>
          <w:sz w:val="18"/>
          <w:szCs w:val="18"/>
          <w:lang w:eastAsia="ru-RU"/>
        </w:rPr>
      </w:pPr>
      <w:r w:rsidRPr="00180F17">
        <w:rPr>
          <w:rFonts w:ascii="Arial" w:eastAsia="Times New Roman" w:hAnsi="Arial" w:cs="Arial"/>
          <w:color w:val="000000"/>
          <w:sz w:val="18"/>
          <w:szCs w:val="18"/>
          <w:lang w:eastAsia="ru-RU"/>
        </w:rPr>
        <w:t xml:space="preserve">Для чего проводится государственная экспертиза условий труда? В каких случаях работодатель заинтересован в том, чтобы инициировать проведение такой экспертизы? Кто и в какие сроки осуществляет государственную экспертизу условий труда? Каков порядок оказания </w:t>
      </w:r>
      <w:proofErr w:type="gramStart"/>
      <w:r w:rsidRPr="00180F17">
        <w:rPr>
          <w:rFonts w:ascii="Arial" w:eastAsia="Times New Roman" w:hAnsi="Arial" w:cs="Arial"/>
          <w:color w:val="000000"/>
          <w:sz w:val="18"/>
          <w:szCs w:val="18"/>
          <w:lang w:eastAsia="ru-RU"/>
        </w:rPr>
        <w:t>данной</w:t>
      </w:r>
      <w:proofErr w:type="gramEnd"/>
      <w:r w:rsidRPr="00180F17">
        <w:rPr>
          <w:rFonts w:ascii="Arial" w:eastAsia="Times New Roman" w:hAnsi="Arial" w:cs="Arial"/>
          <w:color w:val="000000"/>
          <w:sz w:val="18"/>
          <w:szCs w:val="18"/>
          <w:lang w:eastAsia="ru-RU"/>
        </w:rPr>
        <w:t xml:space="preserve"> </w:t>
      </w:r>
      <w:proofErr w:type="spellStart"/>
      <w:r w:rsidRPr="00180F17">
        <w:rPr>
          <w:rFonts w:ascii="Arial" w:eastAsia="Times New Roman" w:hAnsi="Arial" w:cs="Arial"/>
          <w:color w:val="000000"/>
          <w:sz w:val="18"/>
          <w:szCs w:val="18"/>
          <w:lang w:eastAsia="ru-RU"/>
        </w:rPr>
        <w:t>госуслуги</w:t>
      </w:r>
      <w:proofErr w:type="spellEnd"/>
      <w:r w:rsidRPr="00180F17">
        <w:rPr>
          <w:rFonts w:ascii="Arial" w:eastAsia="Times New Roman" w:hAnsi="Arial" w:cs="Arial"/>
          <w:color w:val="000000"/>
          <w:sz w:val="18"/>
          <w:szCs w:val="18"/>
          <w:lang w:eastAsia="ru-RU"/>
        </w:rPr>
        <w:t xml:space="preserve"> </w:t>
      </w:r>
      <w:proofErr w:type="spellStart"/>
      <w:r w:rsidRPr="00180F17">
        <w:rPr>
          <w:rFonts w:ascii="Arial" w:eastAsia="Times New Roman" w:hAnsi="Arial" w:cs="Arial"/>
          <w:color w:val="000000"/>
          <w:sz w:val="18"/>
          <w:szCs w:val="18"/>
          <w:lang w:eastAsia="ru-RU"/>
        </w:rPr>
        <w:t>Рострудом</w:t>
      </w:r>
      <w:proofErr w:type="spellEnd"/>
      <w:r w:rsidRPr="00180F17">
        <w:rPr>
          <w:rFonts w:ascii="Arial" w:eastAsia="Times New Roman" w:hAnsi="Arial" w:cs="Arial"/>
          <w:color w:val="000000"/>
          <w:sz w:val="18"/>
          <w:szCs w:val="18"/>
          <w:lang w:eastAsia="ru-RU"/>
        </w:rPr>
        <w:t>?</w:t>
      </w:r>
      <w:r w:rsidRPr="00180F17">
        <w:rPr>
          <w:rFonts w:ascii="Arial" w:eastAsia="Times New Roman" w:hAnsi="Arial" w:cs="Arial"/>
          <w:color w:val="000000"/>
          <w:sz w:val="18"/>
          <w:szCs w:val="18"/>
          <w:lang w:eastAsia="ru-RU"/>
        </w:rPr>
        <w:br/>
        <w:t> В статье вы н</w:t>
      </w:r>
      <w:r>
        <w:rPr>
          <w:rFonts w:ascii="Arial" w:eastAsia="Times New Roman" w:hAnsi="Arial" w:cs="Arial"/>
          <w:color w:val="000000"/>
          <w:sz w:val="18"/>
          <w:szCs w:val="18"/>
          <w:lang w:eastAsia="ru-RU"/>
        </w:rPr>
        <w:t>айдете ответы на эти вопросы.</w:t>
      </w:r>
      <w:r>
        <w:rPr>
          <w:rFonts w:ascii="Arial" w:eastAsia="Times New Roman" w:hAnsi="Arial" w:cs="Arial"/>
          <w:color w:val="000000"/>
          <w:sz w:val="18"/>
          <w:szCs w:val="18"/>
          <w:lang w:eastAsia="ru-RU"/>
        </w:rPr>
        <w:br/>
        <w:t> </w:t>
      </w:r>
      <w:r w:rsidRPr="00180F17">
        <w:rPr>
          <w:rFonts w:ascii="Arial" w:eastAsia="Times New Roman" w:hAnsi="Arial" w:cs="Arial"/>
          <w:color w:val="000000"/>
          <w:sz w:val="18"/>
          <w:szCs w:val="18"/>
          <w:lang w:eastAsia="ru-RU"/>
        </w:rPr>
        <w:t>– Для чего проводится  государственная экспертиза условий труда?</w:t>
      </w:r>
      <w:r w:rsidRPr="00180F17">
        <w:rPr>
          <w:rFonts w:ascii="Arial" w:eastAsia="Times New Roman" w:hAnsi="Arial" w:cs="Arial"/>
          <w:color w:val="000000"/>
          <w:sz w:val="18"/>
          <w:szCs w:val="18"/>
          <w:lang w:eastAsia="ru-RU"/>
        </w:rPr>
        <w:br/>
        <w:t> – Согласно положениям ст. 126.1 ТК РФ 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ФСС.</w:t>
      </w:r>
      <w:r w:rsidRPr="00180F17">
        <w:rPr>
          <w:rFonts w:ascii="Arial" w:eastAsia="Times New Roman" w:hAnsi="Arial" w:cs="Arial"/>
          <w:color w:val="000000"/>
          <w:sz w:val="18"/>
          <w:szCs w:val="18"/>
          <w:lang w:eastAsia="ru-RU"/>
        </w:rPr>
        <w:b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48"/>
        <w:gridCol w:w="5637"/>
      </w:tblGrid>
      <w:tr w:rsidR="00180F17" w:rsidRPr="00180F17" w:rsidTr="00180F1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80F17" w:rsidRPr="00180F17" w:rsidRDefault="00180F17" w:rsidP="00180F17">
            <w:pPr>
              <w:spacing w:before="100" w:beforeAutospacing="1" w:after="100" w:afterAutospacing="1" w:line="270" w:lineRule="atLeast"/>
              <w:jc w:val="both"/>
              <w:rPr>
                <w:rFonts w:ascii="Arial" w:eastAsia="Times New Roman" w:hAnsi="Arial" w:cs="Arial"/>
                <w:color w:val="000000"/>
                <w:sz w:val="18"/>
                <w:szCs w:val="18"/>
                <w:lang w:eastAsia="ru-RU"/>
              </w:rPr>
            </w:pPr>
            <w:r w:rsidRPr="00180F17">
              <w:rPr>
                <w:rFonts w:ascii="Arial" w:eastAsia="Times New Roman" w:hAnsi="Arial" w:cs="Arial"/>
                <w:color w:val="000000"/>
                <w:sz w:val="18"/>
                <w:szCs w:val="18"/>
                <w:lang w:eastAsia="ru-RU"/>
              </w:rPr>
              <w:t>Государственная экспертиза условий труда осуществляется в целях оценки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80F17" w:rsidRPr="00180F17" w:rsidRDefault="00180F17" w:rsidP="00180F17">
            <w:pPr>
              <w:spacing w:before="100" w:beforeAutospacing="1" w:after="100" w:afterAutospacing="1" w:line="270" w:lineRule="atLeast"/>
              <w:jc w:val="both"/>
              <w:rPr>
                <w:rFonts w:ascii="Arial" w:eastAsia="Times New Roman" w:hAnsi="Arial" w:cs="Arial"/>
                <w:color w:val="000000"/>
                <w:sz w:val="18"/>
                <w:szCs w:val="18"/>
                <w:lang w:eastAsia="ru-RU"/>
              </w:rPr>
            </w:pPr>
            <w:r w:rsidRPr="00180F17">
              <w:rPr>
                <w:rFonts w:ascii="Arial" w:eastAsia="Times New Roman" w:hAnsi="Arial" w:cs="Arial"/>
                <w:color w:val="000000"/>
                <w:sz w:val="18"/>
                <w:szCs w:val="18"/>
                <w:lang w:eastAsia="ru-RU"/>
              </w:rPr>
              <w:t>Качества проведения специальной оценки условий труда (СОУТ)</w:t>
            </w:r>
          </w:p>
        </w:tc>
      </w:tr>
      <w:tr w:rsidR="00180F17" w:rsidRPr="00180F17" w:rsidTr="00180F1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0F17" w:rsidRPr="00180F17" w:rsidRDefault="00180F17" w:rsidP="00180F17">
            <w:pPr>
              <w:rPr>
                <w:rFonts w:ascii="Arial" w:eastAsia="Times New Roman" w:hAnsi="Arial" w:cs="Arial"/>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0F17" w:rsidRPr="00180F17" w:rsidRDefault="00180F17" w:rsidP="00180F17">
            <w:pPr>
              <w:spacing w:before="100" w:beforeAutospacing="1" w:after="100" w:afterAutospacing="1" w:line="270" w:lineRule="atLeast"/>
              <w:jc w:val="both"/>
              <w:rPr>
                <w:rFonts w:ascii="Arial" w:eastAsia="Times New Roman" w:hAnsi="Arial" w:cs="Arial"/>
                <w:color w:val="000000"/>
                <w:sz w:val="18"/>
                <w:szCs w:val="18"/>
                <w:lang w:eastAsia="ru-RU"/>
              </w:rPr>
            </w:pPr>
            <w:r w:rsidRPr="00180F17">
              <w:rPr>
                <w:rFonts w:ascii="Arial" w:eastAsia="Times New Roman" w:hAnsi="Arial" w:cs="Arial"/>
                <w:color w:val="000000"/>
                <w:sz w:val="18"/>
                <w:szCs w:val="18"/>
                <w:lang w:eastAsia="ru-RU"/>
              </w:rPr>
              <w:t>Правильности предоставления работникам гарантий и компенсаций за работу с вредными и (или) опасными условиями труда</w:t>
            </w:r>
          </w:p>
        </w:tc>
      </w:tr>
      <w:tr w:rsidR="00180F17" w:rsidRPr="00180F17" w:rsidTr="00180F1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0F17" w:rsidRPr="00180F17" w:rsidRDefault="00180F17" w:rsidP="00180F17">
            <w:pPr>
              <w:rPr>
                <w:rFonts w:ascii="Arial" w:eastAsia="Times New Roman" w:hAnsi="Arial" w:cs="Arial"/>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0F17" w:rsidRPr="00180F17" w:rsidRDefault="00180F17" w:rsidP="00180F17">
            <w:pPr>
              <w:spacing w:before="100" w:beforeAutospacing="1" w:after="100" w:afterAutospacing="1" w:line="270" w:lineRule="atLeast"/>
              <w:jc w:val="both"/>
              <w:rPr>
                <w:rFonts w:ascii="Arial" w:eastAsia="Times New Roman" w:hAnsi="Arial" w:cs="Arial"/>
                <w:color w:val="000000"/>
                <w:sz w:val="18"/>
                <w:szCs w:val="18"/>
                <w:lang w:eastAsia="ru-RU"/>
              </w:rPr>
            </w:pPr>
            <w:r w:rsidRPr="00180F17">
              <w:rPr>
                <w:rFonts w:ascii="Arial" w:eastAsia="Times New Roman" w:hAnsi="Arial" w:cs="Arial"/>
                <w:color w:val="000000"/>
                <w:sz w:val="18"/>
                <w:szCs w:val="18"/>
                <w:lang w:eastAsia="ru-RU"/>
              </w:rPr>
              <w:t>Фактических условий труда работников</w:t>
            </w:r>
          </w:p>
        </w:tc>
      </w:tr>
    </w:tbl>
    <w:p w:rsidR="00180F17" w:rsidRPr="00180F17" w:rsidRDefault="00180F17" w:rsidP="00180F17">
      <w:pPr>
        <w:spacing w:before="100" w:beforeAutospacing="1" w:after="100" w:afterAutospacing="1" w:line="270" w:lineRule="atLeast"/>
        <w:rPr>
          <w:rFonts w:ascii="Arial" w:eastAsia="Times New Roman" w:hAnsi="Arial" w:cs="Arial"/>
          <w:color w:val="000000"/>
          <w:sz w:val="18"/>
          <w:szCs w:val="18"/>
          <w:lang w:eastAsia="ru-RU"/>
        </w:rPr>
      </w:pPr>
      <w:r w:rsidRPr="00180F17">
        <w:rPr>
          <w:rFonts w:ascii="Arial" w:eastAsia="Times New Roman" w:hAnsi="Arial" w:cs="Arial"/>
          <w:color w:val="000000"/>
          <w:sz w:val="18"/>
          <w:szCs w:val="18"/>
          <w:lang w:eastAsia="ru-RU"/>
        </w:rPr>
        <w:t> </w:t>
      </w:r>
      <w:r w:rsidRPr="00180F17">
        <w:rPr>
          <w:rFonts w:ascii="Arial" w:eastAsia="Times New Roman" w:hAnsi="Arial" w:cs="Arial"/>
          <w:color w:val="000000"/>
          <w:sz w:val="18"/>
          <w:szCs w:val="18"/>
          <w:lang w:eastAsia="ru-RU"/>
        </w:rPr>
        <w:br/>
        <w:t xml:space="preserve"> Работодателю целесообразно инициировать проведение </w:t>
      </w:r>
      <w:proofErr w:type="spellStart"/>
      <w:r w:rsidRPr="00180F17">
        <w:rPr>
          <w:rFonts w:ascii="Arial" w:eastAsia="Times New Roman" w:hAnsi="Arial" w:cs="Arial"/>
          <w:color w:val="000000"/>
          <w:sz w:val="18"/>
          <w:szCs w:val="18"/>
          <w:lang w:eastAsia="ru-RU"/>
        </w:rPr>
        <w:t>госэкспертизы</w:t>
      </w:r>
      <w:proofErr w:type="spellEnd"/>
      <w:r w:rsidRPr="00180F17">
        <w:rPr>
          <w:rFonts w:ascii="Arial" w:eastAsia="Times New Roman" w:hAnsi="Arial" w:cs="Arial"/>
          <w:color w:val="000000"/>
          <w:sz w:val="18"/>
          <w:szCs w:val="18"/>
          <w:lang w:eastAsia="ru-RU"/>
        </w:rPr>
        <w:t xml:space="preserve"> в том случае, если у него есть сомнения в правильности установления гарантий и компенсаций за работу с вредными и (или) опасными условиями труда по результатам проведения СОУТ.</w:t>
      </w:r>
      <w:r w:rsidRPr="00180F17">
        <w:rPr>
          <w:rFonts w:ascii="Arial" w:eastAsia="Times New Roman" w:hAnsi="Arial" w:cs="Arial"/>
          <w:color w:val="000000"/>
          <w:sz w:val="18"/>
          <w:szCs w:val="18"/>
          <w:lang w:eastAsia="ru-RU"/>
        </w:rPr>
        <w:br/>
        <w:t> </w:t>
      </w:r>
      <w:proofErr w:type="gramStart"/>
      <w:r w:rsidRPr="00180F17">
        <w:rPr>
          <w:rFonts w:ascii="Arial" w:eastAsia="Times New Roman" w:hAnsi="Arial" w:cs="Arial"/>
          <w:color w:val="000000"/>
          <w:sz w:val="18"/>
          <w:szCs w:val="18"/>
          <w:lang w:eastAsia="ru-RU"/>
        </w:rPr>
        <w:t>Напомним, что к расходам работодателя на предоставление работникам таких гарантий и компенсаций относятся:</w:t>
      </w:r>
      <w:r w:rsidRPr="00180F17">
        <w:rPr>
          <w:rFonts w:ascii="Arial" w:eastAsia="Times New Roman" w:hAnsi="Arial" w:cs="Arial"/>
          <w:color w:val="000000"/>
          <w:sz w:val="18"/>
          <w:szCs w:val="18"/>
          <w:lang w:eastAsia="ru-RU"/>
        </w:rPr>
        <w:br/>
        <w:t> – расходы на оплату труда в повышенном размере (ч. 1 ст. 146 ТК РФ);</w:t>
      </w:r>
      <w:r w:rsidRPr="00180F17">
        <w:rPr>
          <w:rFonts w:ascii="Arial" w:eastAsia="Times New Roman" w:hAnsi="Arial" w:cs="Arial"/>
          <w:color w:val="000000"/>
          <w:sz w:val="18"/>
          <w:szCs w:val="18"/>
          <w:lang w:eastAsia="ru-RU"/>
        </w:rPr>
        <w:br/>
        <w:t>– расходы на оплату ежегодных дополнительных отпусков (ч. 1 ст. 116, ст. 117 ТК РФ);</w:t>
      </w:r>
      <w:r w:rsidRPr="00180F17">
        <w:rPr>
          <w:rFonts w:ascii="Arial" w:eastAsia="Times New Roman" w:hAnsi="Arial" w:cs="Arial"/>
          <w:color w:val="000000"/>
          <w:sz w:val="18"/>
          <w:szCs w:val="18"/>
          <w:lang w:eastAsia="ru-RU"/>
        </w:rPr>
        <w:br/>
        <w:t>затраты на направление работников на предварительные или периодические медосмотры (ч. 1, 8 ст. 213 ТК РФ).</w:t>
      </w:r>
      <w:proofErr w:type="gramEnd"/>
      <w:r w:rsidRPr="00180F17">
        <w:rPr>
          <w:rFonts w:ascii="Arial" w:eastAsia="Times New Roman" w:hAnsi="Arial" w:cs="Arial"/>
          <w:color w:val="000000"/>
          <w:sz w:val="18"/>
          <w:szCs w:val="18"/>
          <w:lang w:eastAsia="ru-RU"/>
        </w:rPr>
        <w:br/>
        <w:t> Если гарантии и компенсации за вредные условия труда установлены неверно и противоречат нормам трудового законодательства, работодатель несет необоснованные затраты на их предоставление.</w:t>
      </w:r>
      <w:r w:rsidRPr="00180F17">
        <w:rPr>
          <w:rFonts w:ascii="Arial" w:eastAsia="Times New Roman" w:hAnsi="Arial" w:cs="Arial"/>
          <w:color w:val="000000"/>
          <w:sz w:val="18"/>
          <w:szCs w:val="18"/>
          <w:lang w:eastAsia="ru-RU"/>
        </w:rPr>
        <w:br/>
        <w:t xml:space="preserve"> Если в ходе </w:t>
      </w:r>
      <w:proofErr w:type="spellStart"/>
      <w:r w:rsidRPr="00180F17">
        <w:rPr>
          <w:rFonts w:ascii="Arial" w:eastAsia="Times New Roman" w:hAnsi="Arial" w:cs="Arial"/>
          <w:color w:val="000000"/>
          <w:sz w:val="18"/>
          <w:szCs w:val="18"/>
          <w:lang w:eastAsia="ru-RU"/>
        </w:rPr>
        <w:t>госэкспертизы</w:t>
      </w:r>
      <w:proofErr w:type="spellEnd"/>
      <w:r w:rsidRPr="00180F17">
        <w:rPr>
          <w:rFonts w:ascii="Arial" w:eastAsia="Times New Roman" w:hAnsi="Arial" w:cs="Arial"/>
          <w:color w:val="000000"/>
          <w:sz w:val="18"/>
          <w:szCs w:val="18"/>
          <w:lang w:eastAsia="ru-RU"/>
        </w:rPr>
        <w:t xml:space="preserve"> будет установлено, что работодатель предоставляет гарантии и компенсации в большем объеме, чем предусмотрено законом, в частности, когда из-за неправильного проведения СОУТ допустимые условия труда были ошибочно признаны вредными или опасными, они могут быть пересмотрены в сторону их снижения либо отмены.</w:t>
      </w:r>
    </w:p>
    <w:p w:rsidR="00180F17" w:rsidRPr="00180F17" w:rsidRDefault="00180F17" w:rsidP="00180F17">
      <w:pPr>
        <w:spacing w:before="100" w:beforeAutospacing="1" w:after="100" w:afterAutospacing="1" w:line="270" w:lineRule="atLeast"/>
        <w:rPr>
          <w:rFonts w:ascii="Arial" w:eastAsia="Times New Roman" w:hAnsi="Arial" w:cs="Arial"/>
          <w:color w:val="000000"/>
          <w:sz w:val="18"/>
          <w:szCs w:val="18"/>
          <w:lang w:eastAsia="ru-RU"/>
        </w:rPr>
      </w:pPr>
      <w:r w:rsidRPr="00180F17">
        <w:rPr>
          <w:rFonts w:ascii="Arial" w:eastAsia="Times New Roman" w:hAnsi="Arial" w:cs="Arial"/>
          <w:color w:val="000000"/>
          <w:sz w:val="18"/>
          <w:szCs w:val="18"/>
          <w:lang w:eastAsia="ru-RU"/>
        </w:rPr>
        <w:t> </w:t>
      </w:r>
      <w:r w:rsidRPr="00180F17">
        <w:rPr>
          <w:rFonts w:ascii="Arial" w:eastAsia="Times New Roman" w:hAnsi="Arial" w:cs="Arial"/>
          <w:color w:val="000000"/>
          <w:sz w:val="18"/>
          <w:lang w:eastAsia="ru-RU"/>
        </w:rPr>
        <w:t> </w:t>
      </w:r>
      <w:r w:rsidRPr="00180F17">
        <w:rPr>
          <w:rFonts w:ascii="Arial" w:eastAsia="Times New Roman" w:hAnsi="Arial" w:cs="Arial"/>
          <w:color w:val="000000"/>
          <w:sz w:val="18"/>
          <w:szCs w:val="18"/>
          <w:lang w:eastAsia="ru-RU"/>
        </w:rPr>
        <w:br/>
        <w:t xml:space="preserve">Если по итогам </w:t>
      </w:r>
      <w:proofErr w:type="spellStart"/>
      <w:r w:rsidRPr="00180F17">
        <w:rPr>
          <w:rFonts w:ascii="Arial" w:eastAsia="Times New Roman" w:hAnsi="Arial" w:cs="Arial"/>
          <w:color w:val="000000"/>
          <w:sz w:val="18"/>
          <w:szCs w:val="18"/>
          <w:lang w:eastAsia="ru-RU"/>
        </w:rPr>
        <w:t>госэкспертизы</w:t>
      </w:r>
      <w:proofErr w:type="spellEnd"/>
      <w:r w:rsidRPr="00180F17">
        <w:rPr>
          <w:rFonts w:ascii="Arial" w:eastAsia="Times New Roman" w:hAnsi="Arial" w:cs="Arial"/>
          <w:color w:val="000000"/>
          <w:sz w:val="18"/>
          <w:szCs w:val="18"/>
          <w:lang w:eastAsia="ru-RU"/>
        </w:rPr>
        <w:t xml:space="preserve"> понижен класс вредности, работодателю необходимо провести </w:t>
      </w:r>
      <w:proofErr w:type="gramStart"/>
      <w:r w:rsidRPr="00180F17">
        <w:rPr>
          <w:rFonts w:ascii="Arial" w:eastAsia="Times New Roman" w:hAnsi="Arial" w:cs="Arial"/>
          <w:color w:val="000000"/>
          <w:sz w:val="18"/>
          <w:szCs w:val="18"/>
          <w:lang w:eastAsia="ru-RU"/>
        </w:rPr>
        <w:t>внеплановую</w:t>
      </w:r>
      <w:proofErr w:type="gramEnd"/>
      <w:r w:rsidRPr="00180F17">
        <w:rPr>
          <w:rFonts w:ascii="Arial" w:eastAsia="Times New Roman" w:hAnsi="Arial" w:cs="Arial"/>
          <w:color w:val="000000"/>
          <w:sz w:val="18"/>
          <w:szCs w:val="18"/>
          <w:lang w:eastAsia="ru-RU"/>
        </w:rPr>
        <w:t xml:space="preserve"> СОУТ с целью последующего снижения гарантий и компенсаций. При этом проведение внеплановой </w:t>
      </w:r>
      <w:proofErr w:type="spellStart"/>
      <w:r w:rsidRPr="00180F17">
        <w:rPr>
          <w:rFonts w:ascii="Arial" w:eastAsia="Times New Roman" w:hAnsi="Arial" w:cs="Arial"/>
          <w:color w:val="000000"/>
          <w:sz w:val="18"/>
          <w:szCs w:val="18"/>
          <w:lang w:eastAsia="ru-RU"/>
        </w:rPr>
        <w:t>спецоценки</w:t>
      </w:r>
      <w:proofErr w:type="spellEnd"/>
      <w:r w:rsidRPr="00180F17">
        <w:rPr>
          <w:rFonts w:ascii="Arial" w:eastAsia="Times New Roman" w:hAnsi="Arial" w:cs="Arial"/>
          <w:color w:val="000000"/>
          <w:sz w:val="18"/>
          <w:szCs w:val="18"/>
          <w:lang w:eastAsia="ru-RU"/>
        </w:rPr>
        <w:t xml:space="preserve"> условий труда не требуется, если </w:t>
      </w:r>
      <w:proofErr w:type="spellStart"/>
      <w:r w:rsidRPr="00180F17">
        <w:rPr>
          <w:rFonts w:ascii="Arial" w:eastAsia="Times New Roman" w:hAnsi="Arial" w:cs="Arial"/>
          <w:color w:val="000000"/>
          <w:sz w:val="18"/>
          <w:szCs w:val="18"/>
          <w:lang w:eastAsia="ru-RU"/>
        </w:rPr>
        <w:t>госэкспертизой</w:t>
      </w:r>
      <w:proofErr w:type="spellEnd"/>
      <w:r w:rsidRPr="00180F17">
        <w:rPr>
          <w:rFonts w:ascii="Arial" w:eastAsia="Times New Roman" w:hAnsi="Arial" w:cs="Arial"/>
          <w:color w:val="000000"/>
          <w:sz w:val="18"/>
          <w:szCs w:val="18"/>
          <w:lang w:eastAsia="ru-RU"/>
        </w:rPr>
        <w:t xml:space="preserve"> подтверждены безопасные условия труда (</w:t>
      </w:r>
      <w:proofErr w:type="gramStart"/>
      <w:r w:rsidRPr="00180F17">
        <w:rPr>
          <w:rFonts w:ascii="Arial" w:eastAsia="Times New Roman" w:hAnsi="Arial" w:cs="Arial"/>
          <w:color w:val="000000"/>
          <w:sz w:val="18"/>
          <w:szCs w:val="18"/>
          <w:lang w:eastAsia="ru-RU"/>
        </w:rPr>
        <w:t>ч</w:t>
      </w:r>
      <w:proofErr w:type="gramEnd"/>
      <w:r w:rsidRPr="00180F17">
        <w:rPr>
          <w:rFonts w:ascii="Arial" w:eastAsia="Times New Roman" w:hAnsi="Arial" w:cs="Arial"/>
          <w:color w:val="000000"/>
          <w:sz w:val="18"/>
          <w:szCs w:val="18"/>
          <w:lang w:eastAsia="ru-RU"/>
        </w:rPr>
        <w:t>. 4 ст. 219 ТК РФ).</w:t>
      </w:r>
      <w:r w:rsidRPr="00180F17">
        <w:rPr>
          <w:rFonts w:ascii="Arial" w:eastAsia="Times New Roman" w:hAnsi="Arial" w:cs="Arial"/>
          <w:color w:val="000000"/>
          <w:sz w:val="18"/>
          <w:szCs w:val="18"/>
          <w:lang w:eastAsia="ru-RU"/>
        </w:rPr>
        <w:br/>
        <w:t> При снижении или отмене гарантий и компенсаций нужно изменить обязательные условия трудового договора.</w:t>
      </w:r>
      <w:r w:rsidRPr="00180F17">
        <w:rPr>
          <w:rFonts w:ascii="Arial" w:eastAsia="Times New Roman" w:hAnsi="Arial" w:cs="Arial"/>
          <w:color w:val="000000"/>
          <w:sz w:val="18"/>
          <w:szCs w:val="18"/>
          <w:lang w:eastAsia="ru-RU"/>
        </w:rPr>
        <w:br/>
        <w:t> Это возможно:</w:t>
      </w:r>
      <w:r w:rsidRPr="00180F17">
        <w:rPr>
          <w:rFonts w:ascii="Arial" w:eastAsia="Times New Roman" w:hAnsi="Arial" w:cs="Arial"/>
          <w:color w:val="000000"/>
          <w:sz w:val="18"/>
          <w:szCs w:val="18"/>
          <w:lang w:eastAsia="ru-RU"/>
        </w:rPr>
        <w:br/>
        <w:t> – либо по соглашению сторон (ст. 72 ТК РФ);</w:t>
      </w:r>
      <w:r w:rsidRPr="00180F17">
        <w:rPr>
          <w:rFonts w:ascii="Arial" w:eastAsia="Times New Roman" w:hAnsi="Arial" w:cs="Arial"/>
          <w:color w:val="000000"/>
          <w:sz w:val="18"/>
          <w:szCs w:val="18"/>
          <w:lang w:eastAsia="ru-RU"/>
        </w:rPr>
        <w:br/>
        <w:t>– либо по причинам, связанным с изменением организационных или технологических условий труда (ст. 74 ТК РФ).</w:t>
      </w:r>
    </w:p>
    <w:p w:rsidR="00180F17" w:rsidRPr="00180F17" w:rsidRDefault="00180F17" w:rsidP="00180F17">
      <w:pPr>
        <w:spacing w:before="100" w:beforeAutospacing="1" w:after="100" w:afterAutospacing="1" w:line="270" w:lineRule="atLeast"/>
        <w:rPr>
          <w:rFonts w:ascii="Arial" w:eastAsia="Times New Roman" w:hAnsi="Arial" w:cs="Arial"/>
          <w:color w:val="000000"/>
          <w:sz w:val="18"/>
          <w:szCs w:val="18"/>
          <w:lang w:eastAsia="ru-RU"/>
        </w:rPr>
      </w:pPr>
      <w:r w:rsidRPr="00180F17">
        <w:rPr>
          <w:rFonts w:ascii="Arial" w:eastAsia="Times New Roman" w:hAnsi="Arial" w:cs="Arial"/>
          <w:color w:val="000000"/>
          <w:sz w:val="18"/>
          <w:szCs w:val="18"/>
          <w:lang w:eastAsia="ru-RU"/>
        </w:rPr>
        <w:t>Уменьшение объема гарантий и компенсаций возможно со дня подписания дополнительного соглашения об изменениях, вносимых в трудовой договор, между работником и работодателем.</w:t>
      </w:r>
      <w:r w:rsidRPr="00180F17">
        <w:rPr>
          <w:rFonts w:ascii="Arial" w:eastAsia="Times New Roman" w:hAnsi="Arial" w:cs="Arial"/>
          <w:color w:val="000000"/>
          <w:sz w:val="18"/>
          <w:szCs w:val="18"/>
          <w:lang w:eastAsia="ru-RU"/>
        </w:rPr>
        <w:br/>
        <w:t> – Кто осуществляет государственную экспертизу условий труда?</w:t>
      </w:r>
      <w:r w:rsidRPr="00180F17">
        <w:rPr>
          <w:rFonts w:ascii="Arial" w:eastAsia="Times New Roman" w:hAnsi="Arial" w:cs="Arial"/>
          <w:color w:val="000000"/>
          <w:sz w:val="18"/>
          <w:szCs w:val="18"/>
          <w:lang w:eastAsia="ru-RU"/>
        </w:rPr>
        <w:br/>
        <w:t> – Государственную экспертизу условий труда проводят:</w:t>
      </w:r>
      <w:r w:rsidRPr="00180F17">
        <w:rPr>
          <w:rFonts w:ascii="Arial" w:eastAsia="Times New Roman" w:hAnsi="Arial" w:cs="Arial"/>
          <w:color w:val="000000"/>
          <w:sz w:val="18"/>
          <w:szCs w:val="18"/>
          <w:lang w:eastAsia="ru-RU"/>
        </w:rPr>
        <w:br/>
      </w:r>
      <w:r w:rsidRPr="00180F17">
        <w:rPr>
          <w:rFonts w:ascii="Arial" w:eastAsia="Times New Roman" w:hAnsi="Arial" w:cs="Arial"/>
          <w:color w:val="000000"/>
          <w:sz w:val="18"/>
          <w:szCs w:val="18"/>
          <w:lang w:eastAsia="ru-RU"/>
        </w:rPr>
        <w:lastRenderedPageBreak/>
        <w:t> – федеральная инспекция труда, которая 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roofErr w:type="gramStart"/>
      <w:r w:rsidRPr="00180F17">
        <w:rPr>
          <w:rFonts w:ascii="Arial" w:eastAsia="Times New Roman" w:hAnsi="Arial" w:cs="Arial"/>
          <w:color w:val="000000"/>
          <w:sz w:val="18"/>
          <w:szCs w:val="18"/>
          <w:lang w:eastAsia="ru-RU"/>
        </w:rPr>
        <w:t>ч</w:t>
      </w:r>
      <w:proofErr w:type="gramEnd"/>
      <w:r w:rsidRPr="00180F17">
        <w:rPr>
          <w:rFonts w:ascii="Arial" w:eastAsia="Times New Roman" w:hAnsi="Arial" w:cs="Arial"/>
          <w:color w:val="000000"/>
          <w:sz w:val="18"/>
          <w:szCs w:val="18"/>
          <w:lang w:eastAsia="ru-RU"/>
        </w:rPr>
        <w:t>. 1 ст. 353 ТК РФ);</w:t>
      </w:r>
      <w:r w:rsidRPr="00180F17">
        <w:rPr>
          <w:rFonts w:ascii="Arial" w:eastAsia="Times New Roman" w:hAnsi="Arial" w:cs="Arial"/>
          <w:color w:val="000000"/>
          <w:sz w:val="18"/>
          <w:szCs w:val="18"/>
          <w:lang w:eastAsia="ru-RU"/>
        </w:rPr>
        <w:br/>
        <w:t>– органы исполнительной власти субъектов РФ в области охраны труда.</w:t>
      </w:r>
      <w:r w:rsidRPr="00180F17">
        <w:rPr>
          <w:rFonts w:ascii="Arial" w:eastAsia="Times New Roman" w:hAnsi="Arial" w:cs="Arial"/>
          <w:color w:val="000000"/>
          <w:sz w:val="18"/>
          <w:szCs w:val="18"/>
          <w:lang w:eastAsia="ru-RU"/>
        </w:rPr>
        <w:br/>
        <w:t xml:space="preserve"> Лица, осуществляющие </w:t>
      </w:r>
      <w:proofErr w:type="spellStart"/>
      <w:r w:rsidRPr="00180F17">
        <w:rPr>
          <w:rFonts w:ascii="Arial" w:eastAsia="Times New Roman" w:hAnsi="Arial" w:cs="Arial"/>
          <w:color w:val="000000"/>
          <w:sz w:val="18"/>
          <w:szCs w:val="18"/>
          <w:lang w:eastAsia="ru-RU"/>
        </w:rPr>
        <w:t>госэкспертизу</w:t>
      </w:r>
      <w:proofErr w:type="spellEnd"/>
      <w:r w:rsidRPr="00180F17">
        <w:rPr>
          <w:rFonts w:ascii="Arial" w:eastAsia="Times New Roman" w:hAnsi="Arial" w:cs="Arial"/>
          <w:color w:val="000000"/>
          <w:sz w:val="18"/>
          <w:szCs w:val="18"/>
          <w:lang w:eastAsia="ru-RU"/>
        </w:rPr>
        <w:t>, наделены определенными правами и обязанностями.</w:t>
      </w:r>
      <w:r w:rsidRPr="00180F17">
        <w:rPr>
          <w:rFonts w:ascii="Arial" w:eastAsia="Times New Roman" w:hAnsi="Arial" w:cs="Arial"/>
          <w:color w:val="000000"/>
          <w:sz w:val="18"/>
          <w:szCs w:val="18"/>
          <w:lang w:eastAsia="ru-RU"/>
        </w:rPr>
        <w:b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12"/>
        <w:gridCol w:w="4773"/>
      </w:tblGrid>
      <w:tr w:rsidR="00180F17" w:rsidRPr="00180F17" w:rsidTr="00180F1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80F17" w:rsidRPr="00180F17" w:rsidRDefault="00180F17" w:rsidP="00180F17">
            <w:pPr>
              <w:spacing w:before="100" w:beforeAutospacing="1" w:after="100" w:afterAutospacing="1" w:line="270" w:lineRule="atLeast"/>
              <w:jc w:val="both"/>
              <w:rPr>
                <w:rFonts w:ascii="Arial" w:eastAsia="Times New Roman" w:hAnsi="Arial" w:cs="Arial"/>
                <w:color w:val="000000"/>
                <w:sz w:val="18"/>
                <w:szCs w:val="18"/>
                <w:lang w:eastAsia="ru-RU"/>
              </w:rPr>
            </w:pPr>
            <w:r w:rsidRPr="00180F17">
              <w:rPr>
                <w:rFonts w:ascii="Arial" w:eastAsia="Times New Roman" w:hAnsi="Arial" w:cs="Arial"/>
                <w:color w:val="000000"/>
                <w:sz w:val="18"/>
                <w:szCs w:val="18"/>
                <w:lang w:eastAsia="ru-RU"/>
              </w:rPr>
              <w:t>Лица, осуществляющие государственную экспертизу условий труда</w:t>
            </w:r>
          </w:p>
        </w:tc>
      </w:tr>
      <w:tr w:rsidR="00180F17" w:rsidRPr="00180F17" w:rsidTr="00180F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0F17" w:rsidRPr="00180F17" w:rsidRDefault="00180F17" w:rsidP="00180F17">
            <w:pPr>
              <w:spacing w:before="100" w:beforeAutospacing="1" w:after="100" w:afterAutospacing="1" w:line="270" w:lineRule="atLeast"/>
              <w:jc w:val="both"/>
              <w:rPr>
                <w:rFonts w:ascii="Arial" w:eastAsia="Times New Roman" w:hAnsi="Arial" w:cs="Arial"/>
                <w:color w:val="000000"/>
                <w:sz w:val="18"/>
                <w:szCs w:val="18"/>
                <w:lang w:eastAsia="ru-RU"/>
              </w:rPr>
            </w:pPr>
            <w:r w:rsidRPr="00180F17">
              <w:rPr>
                <w:rFonts w:ascii="Arial" w:eastAsia="Times New Roman" w:hAnsi="Arial" w:cs="Arial"/>
                <w:color w:val="000000"/>
                <w:sz w:val="18"/>
                <w:szCs w:val="18"/>
                <w:lang w:eastAsia="ru-RU"/>
              </w:rPr>
              <w:t>Имеют право: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180F17" w:rsidRPr="00180F17" w:rsidRDefault="00180F17" w:rsidP="00180F17">
            <w:pPr>
              <w:spacing w:before="100" w:beforeAutospacing="1" w:after="100" w:afterAutospacing="1" w:line="270" w:lineRule="atLeast"/>
              <w:jc w:val="both"/>
              <w:rPr>
                <w:rFonts w:ascii="Arial" w:eastAsia="Times New Roman" w:hAnsi="Arial" w:cs="Arial"/>
                <w:color w:val="000000"/>
                <w:sz w:val="18"/>
                <w:szCs w:val="18"/>
                <w:lang w:eastAsia="ru-RU"/>
              </w:rPr>
            </w:pPr>
            <w:r w:rsidRPr="00180F17">
              <w:rPr>
                <w:rFonts w:ascii="Arial" w:eastAsia="Times New Roman" w:hAnsi="Arial" w:cs="Arial"/>
                <w:color w:val="000000"/>
                <w:sz w:val="18"/>
                <w:szCs w:val="18"/>
                <w:lang w:eastAsia="ru-RU"/>
              </w:rPr>
              <w:t>Обязаны:</w:t>
            </w:r>
          </w:p>
        </w:tc>
      </w:tr>
      <w:tr w:rsidR="00180F17" w:rsidRPr="00180F17" w:rsidTr="00180F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0F17" w:rsidRPr="00180F17" w:rsidRDefault="00180F17" w:rsidP="00180F17">
            <w:pPr>
              <w:spacing w:before="100" w:beforeAutospacing="1" w:after="100" w:afterAutospacing="1" w:line="270" w:lineRule="atLeast"/>
              <w:jc w:val="both"/>
              <w:rPr>
                <w:rFonts w:ascii="Arial" w:eastAsia="Times New Roman" w:hAnsi="Arial" w:cs="Arial"/>
                <w:color w:val="000000"/>
                <w:sz w:val="18"/>
                <w:szCs w:val="18"/>
                <w:lang w:eastAsia="ru-RU"/>
              </w:rPr>
            </w:pPr>
            <w:r w:rsidRPr="00180F17">
              <w:rPr>
                <w:rFonts w:ascii="Arial" w:eastAsia="Times New Roman" w:hAnsi="Arial" w:cs="Arial"/>
                <w:color w:val="000000"/>
                <w:sz w:val="18"/>
                <w:szCs w:val="18"/>
                <w:lang w:eastAsia="ru-RU"/>
              </w:rPr>
              <w:t>– в порядке, предусмотренном федеральными законами и иными нормативными правовыми актами РФ,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r w:rsidRPr="00180F17">
              <w:rPr>
                <w:rFonts w:ascii="Arial" w:eastAsia="Times New Roman" w:hAnsi="Arial" w:cs="Arial"/>
                <w:color w:val="000000"/>
                <w:sz w:val="18"/>
                <w:szCs w:val="18"/>
                <w:lang w:eastAsia="ru-RU"/>
              </w:rPr>
              <w:br/>
              <w:t>– запрашивать и безвозмездно получать необходимые для осуществления экспертизы документы и другие материалы;</w:t>
            </w:r>
            <w:r w:rsidRPr="00180F17">
              <w:rPr>
                <w:rFonts w:ascii="Arial" w:eastAsia="Times New Roman" w:hAnsi="Arial" w:cs="Arial"/>
                <w:color w:val="000000"/>
                <w:sz w:val="18"/>
                <w:szCs w:val="18"/>
                <w:lang w:eastAsia="ru-RU"/>
              </w:rPr>
              <w:br/>
              <w:t>– 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РФ</w:t>
            </w:r>
          </w:p>
        </w:tc>
        <w:tc>
          <w:tcPr>
            <w:tcW w:w="0" w:type="auto"/>
            <w:tcBorders>
              <w:top w:val="outset" w:sz="6" w:space="0" w:color="auto"/>
              <w:left w:val="outset" w:sz="6" w:space="0" w:color="auto"/>
              <w:bottom w:val="outset" w:sz="6" w:space="0" w:color="auto"/>
              <w:right w:val="outset" w:sz="6" w:space="0" w:color="auto"/>
            </w:tcBorders>
            <w:vAlign w:val="center"/>
            <w:hideMark/>
          </w:tcPr>
          <w:p w:rsidR="00180F17" w:rsidRPr="00180F17" w:rsidRDefault="00180F17" w:rsidP="00180F17">
            <w:pPr>
              <w:spacing w:before="100" w:beforeAutospacing="1" w:after="100" w:afterAutospacing="1" w:line="270" w:lineRule="atLeast"/>
              <w:jc w:val="both"/>
              <w:rPr>
                <w:rFonts w:ascii="Arial" w:eastAsia="Times New Roman" w:hAnsi="Arial" w:cs="Arial"/>
                <w:color w:val="000000"/>
                <w:sz w:val="18"/>
                <w:szCs w:val="18"/>
                <w:lang w:eastAsia="ru-RU"/>
              </w:rPr>
            </w:pPr>
            <w:r w:rsidRPr="00180F17">
              <w:rPr>
                <w:rFonts w:ascii="Arial" w:eastAsia="Times New Roman" w:hAnsi="Arial" w:cs="Arial"/>
                <w:color w:val="000000"/>
                <w:sz w:val="18"/>
                <w:szCs w:val="18"/>
                <w:lang w:eastAsia="ru-RU"/>
              </w:rPr>
              <w:t>– 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ФСС;</w:t>
            </w:r>
            <w:r w:rsidRPr="00180F17">
              <w:rPr>
                <w:rFonts w:ascii="Arial" w:eastAsia="Times New Roman" w:hAnsi="Arial" w:cs="Arial"/>
                <w:color w:val="000000"/>
                <w:sz w:val="18"/>
                <w:szCs w:val="18"/>
                <w:lang w:eastAsia="ru-RU"/>
              </w:rPr>
              <w:br/>
              <w:t>– обеспечивать объективность и обоснованность выводов, изложенных в заключениях;</w:t>
            </w:r>
            <w:r w:rsidRPr="00180F17">
              <w:rPr>
                <w:rFonts w:ascii="Arial" w:eastAsia="Times New Roman" w:hAnsi="Arial" w:cs="Arial"/>
                <w:color w:val="000000"/>
                <w:sz w:val="18"/>
                <w:szCs w:val="18"/>
                <w:lang w:eastAsia="ru-RU"/>
              </w:rPr>
              <w:br/>
              <w:t>– 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tc>
      </w:tr>
    </w:tbl>
    <w:p w:rsidR="00180F17" w:rsidRPr="00180F17" w:rsidRDefault="00180F17" w:rsidP="00180F17">
      <w:pPr>
        <w:spacing w:before="100" w:beforeAutospacing="1" w:after="100" w:afterAutospacing="1" w:line="270" w:lineRule="atLeast"/>
        <w:rPr>
          <w:rFonts w:ascii="Arial" w:eastAsia="Times New Roman" w:hAnsi="Arial" w:cs="Arial"/>
          <w:color w:val="000000"/>
          <w:sz w:val="18"/>
          <w:szCs w:val="18"/>
          <w:lang w:eastAsia="ru-RU"/>
        </w:rPr>
      </w:pPr>
      <w:r w:rsidRPr="00180F17">
        <w:rPr>
          <w:rFonts w:ascii="Arial" w:eastAsia="Times New Roman" w:hAnsi="Arial" w:cs="Arial"/>
          <w:color w:val="000000"/>
          <w:sz w:val="18"/>
          <w:szCs w:val="18"/>
          <w:lang w:eastAsia="ru-RU"/>
        </w:rPr>
        <w:t> </w:t>
      </w:r>
      <w:r w:rsidRPr="00180F17">
        <w:rPr>
          <w:rFonts w:ascii="Arial" w:eastAsia="Times New Roman" w:hAnsi="Arial" w:cs="Arial"/>
          <w:color w:val="000000"/>
          <w:sz w:val="18"/>
          <w:szCs w:val="18"/>
          <w:lang w:eastAsia="ru-RU"/>
        </w:rPr>
        <w:br/>
        <w:t xml:space="preserve">Названные органы осуществляют </w:t>
      </w:r>
      <w:proofErr w:type="spellStart"/>
      <w:r w:rsidRPr="00180F17">
        <w:rPr>
          <w:rFonts w:ascii="Arial" w:eastAsia="Times New Roman" w:hAnsi="Arial" w:cs="Arial"/>
          <w:color w:val="000000"/>
          <w:sz w:val="18"/>
          <w:szCs w:val="18"/>
          <w:lang w:eastAsia="ru-RU"/>
        </w:rPr>
        <w:t>госэкспертизу</w:t>
      </w:r>
      <w:proofErr w:type="spellEnd"/>
      <w:r w:rsidRPr="00180F17">
        <w:rPr>
          <w:rFonts w:ascii="Arial" w:eastAsia="Times New Roman" w:hAnsi="Arial" w:cs="Arial"/>
          <w:color w:val="000000"/>
          <w:sz w:val="18"/>
          <w:szCs w:val="18"/>
          <w:lang w:eastAsia="ru-RU"/>
        </w:rPr>
        <w:t xml:space="preserve"> в порядке, установленном уполномоченным Правительством РФ федеральным органом исполнительной власти. В настоящее время действует Порядок проведения государственной экспертизы условий труда, утвержденный Приказом Минтруда РФ от 12.08.2014 № 549н (далее – Порядок проведения </w:t>
      </w:r>
      <w:proofErr w:type="spellStart"/>
      <w:r w:rsidRPr="00180F17">
        <w:rPr>
          <w:rFonts w:ascii="Arial" w:eastAsia="Times New Roman" w:hAnsi="Arial" w:cs="Arial"/>
          <w:color w:val="000000"/>
          <w:sz w:val="18"/>
          <w:szCs w:val="18"/>
          <w:lang w:eastAsia="ru-RU"/>
        </w:rPr>
        <w:t>госэкспертизы</w:t>
      </w:r>
      <w:proofErr w:type="spellEnd"/>
      <w:r w:rsidRPr="00180F17">
        <w:rPr>
          <w:rFonts w:ascii="Arial" w:eastAsia="Times New Roman" w:hAnsi="Arial" w:cs="Arial"/>
          <w:color w:val="000000"/>
          <w:sz w:val="18"/>
          <w:szCs w:val="18"/>
          <w:lang w:eastAsia="ru-RU"/>
        </w:rPr>
        <w:t>).</w:t>
      </w:r>
      <w:r w:rsidRPr="00180F17">
        <w:rPr>
          <w:rFonts w:ascii="Arial" w:eastAsia="Times New Roman" w:hAnsi="Arial" w:cs="Arial"/>
          <w:color w:val="000000"/>
          <w:sz w:val="18"/>
          <w:szCs w:val="18"/>
          <w:lang w:eastAsia="ru-RU"/>
        </w:rPr>
        <w:br/>
        <w:t xml:space="preserve"> Срок проведения экспертизы – не более 30 рабочих дней со дня регистрации в органе </w:t>
      </w:r>
      <w:proofErr w:type="spellStart"/>
      <w:r w:rsidRPr="00180F17">
        <w:rPr>
          <w:rFonts w:ascii="Arial" w:eastAsia="Times New Roman" w:hAnsi="Arial" w:cs="Arial"/>
          <w:color w:val="000000"/>
          <w:sz w:val="18"/>
          <w:szCs w:val="18"/>
          <w:lang w:eastAsia="ru-RU"/>
        </w:rPr>
        <w:t>госэкспертизы</w:t>
      </w:r>
      <w:proofErr w:type="spellEnd"/>
      <w:r w:rsidRPr="00180F17">
        <w:rPr>
          <w:rFonts w:ascii="Arial" w:eastAsia="Times New Roman" w:hAnsi="Arial" w:cs="Arial"/>
          <w:color w:val="000000"/>
          <w:sz w:val="18"/>
          <w:szCs w:val="18"/>
          <w:lang w:eastAsia="ru-RU"/>
        </w:rPr>
        <w:t xml:space="preserve"> оснований для ее проведения (</w:t>
      </w:r>
      <w:proofErr w:type="spellStart"/>
      <w:r w:rsidRPr="00180F17">
        <w:rPr>
          <w:rFonts w:ascii="Arial" w:eastAsia="Times New Roman" w:hAnsi="Arial" w:cs="Arial"/>
          <w:color w:val="000000"/>
          <w:sz w:val="18"/>
          <w:szCs w:val="18"/>
          <w:lang w:eastAsia="ru-RU"/>
        </w:rPr>
        <w:t>абз</w:t>
      </w:r>
      <w:proofErr w:type="spellEnd"/>
      <w:r w:rsidRPr="00180F17">
        <w:rPr>
          <w:rFonts w:ascii="Arial" w:eastAsia="Times New Roman" w:hAnsi="Arial" w:cs="Arial"/>
          <w:color w:val="000000"/>
          <w:sz w:val="18"/>
          <w:szCs w:val="18"/>
          <w:lang w:eastAsia="ru-RU"/>
        </w:rPr>
        <w:t xml:space="preserve">. 1 п. 18 Порядка проведения </w:t>
      </w:r>
      <w:proofErr w:type="spellStart"/>
      <w:r w:rsidRPr="00180F17">
        <w:rPr>
          <w:rFonts w:ascii="Arial" w:eastAsia="Times New Roman" w:hAnsi="Arial" w:cs="Arial"/>
          <w:color w:val="000000"/>
          <w:sz w:val="18"/>
          <w:szCs w:val="18"/>
          <w:lang w:eastAsia="ru-RU"/>
        </w:rPr>
        <w:t>госэкспертизы</w:t>
      </w:r>
      <w:proofErr w:type="spellEnd"/>
      <w:r w:rsidRPr="00180F17">
        <w:rPr>
          <w:rFonts w:ascii="Arial" w:eastAsia="Times New Roman" w:hAnsi="Arial" w:cs="Arial"/>
          <w:color w:val="000000"/>
          <w:sz w:val="18"/>
          <w:szCs w:val="18"/>
          <w:lang w:eastAsia="ru-RU"/>
        </w:rPr>
        <w:t xml:space="preserve">). Этот срок может быть продлен, но не более чем на 60 рабочих дней. </w:t>
      </w:r>
      <w:proofErr w:type="gramStart"/>
      <w:r w:rsidRPr="00180F17">
        <w:rPr>
          <w:rFonts w:ascii="Arial" w:eastAsia="Times New Roman" w:hAnsi="Arial" w:cs="Arial"/>
          <w:color w:val="000000"/>
          <w:sz w:val="18"/>
          <w:szCs w:val="18"/>
          <w:lang w:eastAsia="ru-RU"/>
        </w:rPr>
        <w:t xml:space="preserve">Случаи продления срока проведения экспертизы установлены в </w:t>
      </w:r>
      <w:proofErr w:type="spellStart"/>
      <w:r w:rsidRPr="00180F17">
        <w:rPr>
          <w:rFonts w:ascii="Arial" w:eastAsia="Times New Roman" w:hAnsi="Arial" w:cs="Arial"/>
          <w:color w:val="000000"/>
          <w:sz w:val="18"/>
          <w:szCs w:val="18"/>
          <w:lang w:eastAsia="ru-RU"/>
        </w:rPr>
        <w:t>абз</w:t>
      </w:r>
      <w:proofErr w:type="spellEnd"/>
      <w:r w:rsidRPr="00180F17">
        <w:rPr>
          <w:rFonts w:ascii="Arial" w:eastAsia="Times New Roman" w:hAnsi="Arial" w:cs="Arial"/>
          <w:color w:val="000000"/>
          <w:sz w:val="18"/>
          <w:szCs w:val="18"/>
          <w:lang w:eastAsia="ru-RU"/>
        </w:rPr>
        <w:t xml:space="preserve">. 2 п. 18 названного порядка: при необходимости получения документации и материалов, необходимых для проведения государственной экспертизы условий труда, и (или) проведения исследований (испытаний) и измерений, указанных в п. 27 настоящего порядка, или в случае невозможности их проведения в течение срока, указанного в </w:t>
      </w:r>
      <w:proofErr w:type="spellStart"/>
      <w:r w:rsidRPr="00180F17">
        <w:rPr>
          <w:rFonts w:ascii="Arial" w:eastAsia="Times New Roman" w:hAnsi="Arial" w:cs="Arial"/>
          <w:color w:val="000000"/>
          <w:sz w:val="18"/>
          <w:szCs w:val="18"/>
          <w:lang w:eastAsia="ru-RU"/>
        </w:rPr>
        <w:t>абз</w:t>
      </w:r>
      <w:proofErr w:type="spellEnd"/>
      <w:r w:rsidRPr="00180F17">
        <w:rPr>
          <w:rFonts w:ascii="Arial" w:eastAsia="Times New Roman" w:hAnsi="Arial" w:cs="Arial"/>
          <w:color w:val="000000"/>
          <w:sz w:val="18"/>
          <w:szCs w:val="18"/>
          <w:lang w:eastAsia="ru-RU"/>
        </w:rPr>
        <w:t>. 1 настоящего пункта.</w:t>
      </w:r>
      <w:proofErr w:type="gramEnd"/>
      <w:r w:rsidRPr="00180F17">
        <w:rPr>
          <w:rFonts w:ascii="Arial" w:eastAsia="Times New Roman" w:hAnsi="Arial" w:cs="Arial"/>
          <w:color w:val="000000"/>
          <w:sz w:val="18"/>
          <w:szCs w:val="18"/>
          <w:lang w:eastAsia="ru-RU"/>
        </w:rPr>
        <w:br/>
        <w:t xml:space="preserve">Предоставление </w:t>
      </w:r>
      <w:proofErr w:type="spellStart"/>
      <w:r w:rsidRPr="00180F17">
        <w:rPr>
          <w:rFonts w:ascii="Arial" w:eastAsia="Times New Roman" w:hAnsi="Arial" w:cs="Arial"/>
          <w:color w:val="000000"/>
          <w:sz w:val="18"/>
          <w:szCs w:val="18"/>
          <w:lang w:eastAsia="ru-RU"/>
        </w:rPr>
        <w:t>Рострудом</w:t>
      </w:r>
      <w:proofErr w:type="spellEnd"/>
      <w:r w:rsidRPr="00180F17">
        <w:rPr>
          <w:rFonts w:ascii="Arial" w:eastAsia="Times New Roman" w:hAnsi="Arial" w:cs="Arial"/>
          <w:color w:val="000000"/>
          <w:sz w:val="18"/>
          <w:szCs w:val="18"/>
          <w:lang w:eastAsia="ru-RU"/>
        </w:rPr>
        <w:t xml:space="preserve"> </w:t>
      </w:r>
      <w:proofErr w:type="spellStart"/>
      <w:r w:rsidRPr="00180F17">
        <w:rPr>
          <w:rFonts w:ascii="Arial" w:eastAsia="Times New Roman" w:hAnsi="Arial" w:cs="Arial"/>
          <w:color w:val="000000"/>
          <w:sz w:val="18"/>
          <w:szCs w:val="18"/>
          <w:lang w:eastAsia="ru-RU"/>
        </w:rPr>
        <w:t>госуслуги</w:t>
      </w:r>
      <w:proofErr w:type="spellEnd"/>
      <w:r w:rsidRPr="00180F17">
        <w:rPr>
          <w:rFonts w:ascii="Arial" w:eastAsia="Times New Roman" w:hAnsi="Arial" w:cs="Arial"/>
          <w:color w:val="000000"/>
          <w:sz w:val="18"/>
          <w:szCs w:val="18"/>
          <w:lang w:eastAsia="ru-RU"/>
        </w:rPr>
        <w:t xml:space="preserve"> по осуществлению государственной экспертизы условий труда.</w:t>
      </w:r>
      <w:r w:rsidRPr="00180F17">
        <w:rPr>
          <w:rFonts w:ascii="Arial" w:eastAsia="Times New Roman" w:hAnsi="Arial" w:cs="Arial"/>
          <w:color w:val="000000"/>
          <w:sz w:val="18"/>
          <w:szCs w:val="18"/>
          <w:lang w:eastAsia="ru-RU"/>
        </w:rPr>
        <w:br/>
        <w:t> Согласно п. 3 Административного регламента информация о порядке предоставления государственной услуги размещается в открытой и доступной форме:</w:t>
      </w:r>
      <w:r w:rsidRPr="00180F17">
        <w:rPr>
          <w:rFonts w:ascii="Arial" w:eastAsia="Times New Roman" w:hAnsi="Arial" w:cs="Arial"/>
          <w:color w:val="000000"/>
          <w:sz w:val="18"/>
          <w:szCs w:val="18"/>
          <w:lang w:eastAsia="ru-RU"/>
        </w:rPr>
        <w:br/>
        <w:t xml:space="preserve"> – на официальном сайте </w:t>
      </w:r>
      <w:proofErr w:type="spellStart"/>
      <w:r w:rsidRPr="00180F17">
        <w:rPr>
          <w:rFonts w:ascii="Arial" w:eastAsia="Times New Roman" w:hAnsi="Arial" w:cs="Arial"/>
          <w:color w:val="000000"/>
          <w:sz w:val="18"/>
          <w:szCs w:val="18"/>
          <w:lang w:eastAsia="ru-RU"/>
        </w:rPr>
        <w:t>Роструда</w:t>
      </w:r>
      <w:proofErr w:type="spellEnd"/>
      <w:r w:rsidRPr="00180F17">
        <w:rPr>
          <w:rFonts w:ascii="Arial" w:eastAsia="Times New Roman" w:hAnsi="Arial" w:cs="Arial"/>
          <w:color w:val="000000"/>
          <w:sz w:val="18"/>
          <w:szCs w:val="18"/>
          <w:lang w:eastAsia="ru-RU"/>
        </w:rPr>
        <w:t>;</w:t>
      </w:r>
      <w:r w:rsidRPr="00180F17">
        <w:rPr>
          <w:rFonts w:ascii="Arial" w:eastAsia="Times New Roman" w:hAnsi="Arial" w:cs="Arial"/>
          <w:color w:val="000000"/>
          <w:sz w:val="18"/>
          <w:szCs w:val="18"/>
          <w:lang w:eastAsia="ru-RU"/>
        </w:rPr>
        <w:br/>
        <w:t>– в федеральной государственной информационной системе «Единый портал государственных и муниципальных услуг (функций)» по адресу:</w:t>
      </w:r>
      <w:r w:rsidRPr="00180F17">
        <w:rPr>
          <w:rFonts w:ascii="Arial" w:eastAsia="Times New Roman" w:hAnsi="Arial" w:cs="Arial"/>
          <w:color w:val="000000"/>
          <w:sz w:val="18"/>
          <w:lang w:eastAsia="ru-RU"/>
        </w:rPr>
        <w:t> </w:t>
      </w:r>
      <w:hyperlink r:id="rId4" w:history="1">
        <w:r w:rsidRPr="00180F17">
          <w:rPr>
            <w:rFonts w:ascii="Arial" w:eastAsia="Times New Roman" w:hAnsi="Arial" w:cs="Arial"/>
            <w:color w:val="0000FF"/>
            <w:sz w:val="18"/>
            <w:u w:val="single"/>
            <w:lang w:eastAsia="ru-RU"/>
          </w:rPr>
          <w:t>www.gosuslugi.ru</w:t>
        </w:r>
      </w:hyperlink>
      <w:r w:rsidRPr="00180F17">
        <w:rPr>
          <w:rFonts w:ascii="Arial" w:eastAsia="Times New Roman" w:hAnsi="Arial" w:cs="Arial"/>
          <w:color w:val="000000"/>
          <w:sz w:val="18"/>
          <w:szCs w:val="18"/>
          <w:lang w:eastAsia="ru-RU"/>
        </w:rPr>
        <w:t>;</w:t>
      </w:r>
      <w:r w:rsidRPr="00180F17">
        <w:rPr>
          <w:rFonts w:ascii="Arial" w:eastAsia="Times New Roman" w:hAnsi="Arial" w:cs="Arial"/>
          <w:color w:val="000000"/>
          <w:sz w:val="18"/>
          <w:szCs w:val="18"/>
          <w:lang w:eastAsia="ru-RU"/>
        </w:rPr>
        <w:br/>
        <w:t>на информационных стендах в местах, предназначенных для предоставления государственной услуги.</w:t>
      </w:r>
      <w:r w:rsidRPr="00180F17">
        <w:rPr>
          <w:rFonts w:ascii="Arial" w:eastAsia="Times New Roman" w:hAnsi="Arial" w:cs="Arial"/>
          <w:color w:val="000000"/>
          <w:sz w:val="18"/>
          <w:szCs w:val="18"/>
          <w:lang w:eastAsia="ru-RU"/>
        </w:rPr>
        <w:br/>
        <w:t> Информация может предоставляться с использованием средств телефонной, факсимильной и электронной связи, посредством письменных разъяснений, при личном приеме.</w:t>
      </w:r>
      <w:r w:rsidRPr="00180F17">
        <w:rPr>
          <w:rFonts w:ascii="Arial" w:eastAsia="Times New Roman" w:hAnsi="Arial" w:cs="Arial"/>
          <w:color w:val="000000"/>
          <w:sz w:val="18"/>
          <w:szCs w:val="18"/>
          <w:lang w:eastAsia="ru-RU"/>
        </w:rPr>
        <w:br/>
        <w:t> </w:t>
      </w:r>
      <w:proofErr w:type="gramStart"/>
      <w:r w:rsidRPr="00180F17">
        <w:rPr>
          <w:rFonts w:ascii="Arial" w:eastAsia="Times New Roman" w:hAnsi="Arial" w:cs="Arial"/>
          <w:color w:val="000000"/>
          <w:sz w:val="18"/>
          <w:szCs w:val="18"/>
          <w:lang w:eastAsia="ru-RU"/>
        </w:rPr>
        <w:t xml:space="preserve">Результатами предоставления государственной услуги по осуществлению </w:t>
      </w:r>
      <w:proofErr w:type="spellStart"/>
      <w:r w:rsidRPr="00180F17">
        <w:rPr>
          <w:rFonts w:ascii="Arial" w:eastAsia="Times New Roman" w:hAnsi="Arial" w:cs="Arial"/>
          <w:color w:val="000000"/>
          <w:sz w:val="18"/>
          <w:szCs w:val="18"/>
          <w:lang w:eastAsia="ru-RU"/>
        </w:rPr>
        <w:t>госэкспертизы</w:t>
      </w:r>
      <w:proofErr w:type="spellEnd"/>
      <w:r w:rsidRPr="00180F17">
        <w:rPr>
          <w:rFonts w:ascii="Arial" w:eastAsia="Times New Roman" w:hAnsi="Arial" w:cs="Arial"/>
          <w:color w:val="000000"/>
          <w:sz w:val="18"/>
          <w:szCs w:val="18"/>
          <w:lang w:eastAsia="ru-RU"/>
        </w:rPr>
        <w:t xml:space="preserve"> условий труда, которые направляются заявителю в срок не позднее трех рабочих дней с даты их оформления, являются (п. 14, 18 Административного регламента):</w:t>
      </w:r>
      <w:r w:rsidRPr="00180F17">
        <w:rPr>
          <w:rFonts w:ascii="Arial" w:eastAsia="Times New Roman" w:hAnsi="Arial" w:cs="Arial"/>
          <w:color w:val="000000"/>
          <w:sz w:val="18"/>
          <w:szCs w:val="18"/>
          <w:lang w:eastAsia="ru-RU"/>
        </w:rPr>
        <w:br/>
        <w:t xml:space="preserve">направление заявителю в соответствии с его заявлением заключения о результатах проведения государственной экспертизы условий труда в целях оценки правильности предоставления работнику </w:t>
      </w:r>
      <w:r w:rsidRPr="00180F17">
        <w:rPr>
          <w:rFonts w:ascii="Arial" w:eastAsia="Times New Roman" w:hAnsi="Arial" w:cs="Arial"/>
          <w:color w:val="000000"/>
          <w:sz w:val="18"/>
          <w:szCs w:val="18"/>
          <w:lang w:eastAsia="ru-RU"/>
        </w:rPr>
        <w:lastRenderedPageBreak/>
        <w:t>(работникам) гарантий и компенсаций за работу с вредными и (или</w:t>
      </w:r>
      <w:proofErr w:type="gramEnd"/>
      <w:r w:rsidRPr="00180F17">
        <w:rPr>
          <w:rFonts w:ascii="Arial" w:eastAsia="Times New Roman" w:hAnsi="Arial" w:cs="Arial"/>
          <w:color w:val="000000"/>
          <w:sz w:val="18"/>
          <w:szCs w:val="18"/>
          <w:lang w:eastAsia="ru-RU"/>
        </w:rPr>
        <w:t>) опасными условиями труда на рабочем месте (рабочих местах) работодателя;</w:t>
      </w:r>
      <w:r w:rsidRPr="00180F17">
        <w:rPr>
          <w:rFonts w:ascii="Arial" w:eastAsia="Times New Roman" w:hAnsi="Arial" w:cs="Arial"/>
          <w:color w:val="000000"/>
          <w:sz w:val="18"/>
          <w:szCs w:val="18"/>
          <w:lang w:eastAsia="ru-RU"/>
        </w:rPr>
        <w:br/>
        <w:t xml:space="preserve">направление заявителю уведомления о невозможности предоставления государственной услуги с указанием причин ее </w:t>
      </w:r>
      <w:proofErr w:type="spellStart"/>
      <w:r w:rsidRPr="00180F17">
        <w:rPr>
          <w:rFonts w:ascii="Arial" w:eastAsia="Times New Roman" w:hAnsi="Arial" w:cs="Arial"/>
          <w:color w:val="000000"/>
          <w:sz w:val="18"/>
          <w:szCs w:val="18"/>
          <w:lang w:eastAsia="ru-RU"/>
        </w:rPr>
        <w:t>непредоставления</w:t>
      </w:r>
      <w:proofErr w:type="spellEnd"/>
      <w:r w:rsidRPr="00180F17">
        <w:rPr>
          <w:rFonts w:ascii="Arial" w:eastAsia="Times New Roman" w:hAnsi="Arial" w:cs="Arial"/>
          <w:color w:val="000000"/>
          <w:sz w:val="18"/>
          <w:szCs w:val="18"/>
          <w:lang w:eastAsia="ru-RU"/>
        </w:rPr>
        <w:t>.</w:t>
      </w:r>
      <w:r w:rsidRPr="00180F17">
        <w:rPr>
          <w:rFonts w:ascii="Arial" w:eastAsia="Times New Roman" w:hAnsi="Arial" w:cs="Arial"/>
          <w:color w:val="000000"/>
          <w:sz w:val="18"/>
          <w:szCs w:val="18"/>
          <w:lang w:eastAsia="ru-RU"/>
        </w:rPr>
        <w:br/>
        <w:t xml:space="preserve"> Пунктом 15 Административного регламента установлено, что </w:t>
      </w:r>
      <w:proofErr w:type="spellStart"/>
      <w:r w:rsidRPr="00180F17">
        <w:rPr>
          <w:rFonts w:ascii="Arial" w:eastAsia="Times New Roman" w:hAnsi="Arial" w:cs="Arial"/>
          <w:color w:val="000000"/>
          <w:sz w:val="18"/>
          <w:szCs w:val="18"/>
          <w:lang w:eastAsia="ru-RU"/>
        </w:rPr>
        <w:t>госуслуга</w:t>
      </w:r>
      <w:proofErr w:type="spellEnd"/>
      <w:r w:rsidRPr="00180F17">
        <w:rPr>
          <w:rFonts w:ascii="Arial" w:eastAsia="Times New Roman" w:hAnsi="Arial" w:cs="Arial"/>
          <w:color w:val="000000"/>
          <w:sz w:val="18"/>
          <w:szCs w:val="18"/>
          <w:lang w:eastAsia="ru-RU"/>
        </w:rPr>
        <w:t xml:space="preserve"> предоставляется в срок, не превышающий 30 рабочих дней </w:t>
      </w:r>
      <w:proofErr w:type="gramStart"/>
      <w:r w:rsidRPr="00180F17">
        <w:rPr>
          <w:rFonts w:ascii="Arial" w:eastAsia="Times New Roman" w:hAnsi="Arial" w:cs="Arial"/>
          <w:color w:val="000000"/>
          <w:sz w:val="18"/>
          <w:szCs w:val="18"/>
          <w:lang w:eastAsia="ru-RU"/>
        </w:rPr>
        <w:t>с даты регистрации</w:t>
      </w:r>
      <w:proofErr w:type="gramEnd"/>
      <w:r w:rsidRPr="00180F17">
        <w:rPr>
          <w:rFonts w:ascii="Arial" w:eastAsia="Times New Roman" w:hAnsi="Arial" w:cs="Arial"/>
          <w:color w:val="000000"/>
          <w:sz w:val="18"/>
          <w:szCs w:val="18"/>
          <w:lang w:eastAsia="ru-RU"/>
        </w:rPr>
        <w:t xml:space="preserve"> заявления. При этом не предусмотрено участие иных организаций в ее предоставлении.</w:t>
      </w:r>
      <w:r w:rsidRPr="00180F17">
        <w:rPr>
          <w:rFonts w:ascii="Arial" w:eastAsia="Times New Roman" w:hAnsi="Arial" w:cs="Arial"/>
          <w:color w:val="000000"/>
          <w:sz w:val="18"/>
          <w:szCs w:val="18"/>
          <w:lang w:eastAsia="ru-RU"/>
        </w:rPr>
        <w:br/>
        <w:t xml:space="preserve"> Плата за предоставление </w:t>
      </w:r>
      <w:proofErr w:type="spellStart"/>
      <w:r w:rsidRPr="00180F17">
        <w:rPr>
          <w:rFonts w:ascii="Arial" w:eastAsia="Times New Roman" w:hAnsi="Arial" w:cs="Arial"/>
          <w:color w:val="000000"/>
          <w:sz w:val="18"/>
          <w:szCs w:val="18"/>
          <w:lang w:eastAsia="ru-RU"/>
        </w:rPr>
        <w:t>госуслуги</w:t>
      </w:r>
      <w:proofErr w:type="spellEnd"/>
      <w:r w:rsidRPr="00180F17">
        <w:rPr>
          <w:rFonts w:ascii="Arial" w:eastAsia="Times New Roman" w:hAnsi="Arial" w:cs="Arial"/>
          <w:color w:val="000000"/>
          <w:sz w:val="18"/>
          <w:szCs w:val="18"/>
          <w:lang w:eastAsia="ru-RU"/>
        </w:rPr>
        <w:t xml:space="preserve"> не взимается (п. 31 Административного регламента).</w:t>
      </w:r>
      <w:r w:rsidRPr="00180F17">
        <w:rPr>
          <w:rFonts w:ascii="Arial" w:eastAsia="Times New Roman" w:hAnsi="Arial" w:cs="Arial"/>
          <w:color w:val="000000"/>
          <w:sz w:val="18"/>
          <w:szCs w:val="18"/>
          <w:lang w:eastAsia="ru-RU"/>
        </w:rPr>
        <w:br/>
        <w:t xml:space="preserve"> – Какие документы нужно представить для получения </w:t>
      </w:r>
      <w:proofErr w:type="spellStart"/>
      <w:r w:rsidRPr="00180F17">
        <w:rPr>
          <w:rFonts w:ascii="Arial" w:eastAsia="Times New Roman" w:hAnsi="Arial" w:cs="Arial"/>
          <w:color w:val="000000"/>
          <w:sz w:val="18"/>
          <w:szCs w:val="18"/>
          <w:lang w:eastAsia="ru-RU"/>
        </w:rPr>
        <w:t>госуслуги</w:t>
      </w:r>
      <w:proofErr w:type="spellEnd"/>
      <w:r w:rsidRPr="00180F17">
        <w:rPr>
          <w:rFonts w:ascii="Arial" w:eastAsia="Times New Roman" w:hAnsi="Arial" w:cs="Arial"/>
          <w:color w:val="000000"/>
          <w:sz w:val="18"/>
          <w:szCs w:val="18"/>
          <w:lang w:eastAsia="ru-RU"/>
        </w:rPr>
        <w:t>?</w:t>
      </w:r>
      <w:r w:rsidRPr="00180F17">
        <w:rPr>
          <w:rFonts w:ascii="Arial" w:eastAsia="Times New Roman" w:hAnsi="Arial" w:cs="Arial"/>
          <w:color w:val="000000"/>
          <w:sz w:val="18"/>
          <w:szCs w:val="18"/>
          <w:lang w:eastAsia="ru-RU"/>
        </w:rPr>
        <w:br/>
        <w:t xml:space="preserve"> – Исчерпывающий перечень документов, необходимых для оказания услуги по проведению государственной экспертизы условий труда, приведен в п. 20 Административного регламента. </w:t>
      </w:r>
      <w:proofErr w:type="gramStart"/>
      <w:r w:rsidRPr="00180F17">
        <w:rPr>
          <w:rFonts w:ascii="Arial" w:eastAsia="Times New Roman" w:hAnsi="Arial" w:cs="Arial"/>
          <w:color w:val="000000"/>
          <w:sz w:val="18"/>
          <w:szCs w:val="18"/>
          <w:lang w:eastAsia="ru-RU"/>
        </w:rPr>
        <w:t xml:space="preserve">Итак, документом, необходимым для предоставления </w:t>
      </w:r>
      <w:proofErr w:type="spellStart"/>
      <w:r w:rsidRPr="00180F17">
        <w:rPr>
          <w:rFonts w:ascii="Arial" w:eastAsia="Times New Roman" w:hAnsi="Arial" w:cs="Arial"/>
          <w:color w:val="000000"/>
          <w:sz w:val="18"/>
          <w:szCs w:val="18"/>
          <w:lang w:eastAsia="ru-RU"/>
        </w:rPr>
        <w:t>госуслуги</w:t>
      </w:r>
      <w:proofErr w:type="spellEnd"/>
      <w:r w:rsidRPr="00180F17">
        <w:rPr>
          <w:rFonts w:ascii="Arial" w:eastAsia="Times New Roman" w:hAnsi="Arial" w:cs="Arial"/>
          <w:color w:val="000000"/>
          <w:sz w:val="18"/>
          <w:szCs w:val="18"/>
          <w:lang w:eastAsia="ru-RU"/>
        </w:rPr>
        <w:t>, является заявление, подписанное заявителем, где указываются:</w:t>
      </w:r>
      <w:r w:rsidRPr="00180F17">
        <w:rPr>
          <w:rFonts w:ascii="Arial" w:eastAsia="Times New Roman" w:hAnsi="Arial" w:cs="Arial"/>
          <w:color w:val="000000"/>
          <w:sz w:val="18"/>
          <w:szCs w:val="18"/>
          <w:lang w:eastAsia="ru-RU"/>
        </w:rPr>
        <w:br/>
        <w:t> </w:t>
      </w:r>
      <w:r w:rsidRPr="00180F17">
        <w:rPr>
          <w:rFonts w:ascii="Arial" w:eastAsia="Times New Roman" w:hAnsi="Arial" w:cs="Arial"/>
          <w:color w:val="000000"/>
          <w:sz w:val="18"/>
          <w:szCs w:val="18"/>
          <w:lang w:eastAsia="ru-RU"/>
        </w:rPr>
        <w:br/>
        <w:t>– полное наименование заявителя – для работодателей, профессиональных союзов или их объединений, иных представительных органов работников, фамилия, имя, отчество (при наличии) заявителя – для работников;</w:t>
      </w:r>
      <w:r w:rsidRPr="00180F17">
        <w:rPr>
          <w:rFonts w:ascii="Arial" w:eastAsia="Times New Roman" w:hAnsi="Arial" w:cs="Arial"/>
          <w:color w:val="000000"/>
          <w:sz w:val="18"/>
          <w:szCs w:val="18"/>
          <w:lang w:eastAsia="ru-RU"/>
        </w:rPr>
        <w:br/>
        <w:t>– контактная информация (почтовый адрес заявителя, адрес электронной почты (при наличии), номер контактного телефона (при наличии));</w:t>
      </w:r>
      <w:proofErr w:type="gramEnd"/>
      <w:r w:rsidRPr="00180F17">
        <w:rPr>
          <w:rFonts w:ascii="Arial" w:eastAsia="Times New Roman" w:hAnsi="Arial" w:cs="Arial"/>
          <w:color w:val="000000"/>
          <w:sz w:val="18"/>
          <w:szCs w:val="18"/>
          <w:lang w:eastAsia="ru-RU"/>
        </w:rPr>
        <w:br/>
        <w:t xml:space="preserve">– </w:t>
      </w:r>
      <w:proofErr w:type="gramStart"/>
      <w:r w:rsidRPr="00180F17">
        <w:rPr>
          <w:rFonts w:ascii="Arial" w:eastAsia="Times New Roman" w:hAnsi="Arial" w:cs="Arial"/>
          <w:color w:val="000000"/>
          <w:sz w:val="18"/>
          <w:szCs w:val="18"/>
          <w:lang w:eastAsia="ru-RU"/>
        </w:rPr>
        <w:t>наименование цели проведения государственной экспертизы условий труда – оценка правильности предоставления работникам гарантий и компенсаций за работу с вредными и (или) опасными условиями труда;</w:t>
      </w:r>
      <w:r w:rsidRPr="00180F17">
        <w:rPr>
          <w:rFonts w:ascii="Arial" w:eastAsia="Times New Roman" w:hAnsi="Arial" w:cs="Arial"/>
          <w:color w:val="000000"/>
          <w:sz w:val="18"/>
          <w:szCs w:val="18"/>
          <w:lang w:eastAsia="ru-RU"/>
        </w:rPr>
        <w:br/>
        <w:t>– индивидуальные номера рабочих мест, наименования профессий (должностей) занятых на них работников, наименование структурного подразделения работодателя (при наличии), в котором находятся эти рабочие места и в отношении которых предоставляется государственная услуга.</w:t>
      </w:r>
      <w:proofErr w:type="gramEnd"/>
      <w:r w:rsidRPr="00180F17">
        <w:rPr>
          <w:rFonts w:ascii="Arial" w:eastAsia="Times New Roman" w:hAnsi="Arial" w:cs="Arial"/>
          <w:color w:val="000000"/>
          <w:sz w:val="18"/>
          <w:szCs w:val="18"/>
          <w:lang w:eastAsia="ru-RU"/>
        </w:rPr>
        <w:br/>
        <w:t> </w:t>
      </w:r>
      <w:proofErr w:type="gramStart"/>
      <w:r w:rsidRPr="00180F17">
        <w:rPr>
          <w:rFonts w:ascii="Arial" w:eastAsia="Times New Roman" w:hAnsi="Arial" w:cs="Arial"/>
          <w:color w:val="000000"/>
          <w:sz w:val="18"/>
          <w:szCs w:val="18"/>
          <w:lang w:eastAsia="ru-RU"/>
        </w:rPr>
        <w:t>Если заявителем является работник, приводятся сведения о его рабочем месте; обоснование необходимости предоставления государственной услуги с указанием доводов заявителя, на основании которых он не согласен с порядком предоставления и (или) размерами гарантий и компенсаций за работу с вредными и (или) опасными условиями труда на этих рабочих местах;</w:t>
      </w:r>
      <w:r w:rsidRPr="00180F17">
        <w:rPr>
          <w:rFonts w:ascii="Arial" w:eastAsia="Times New Roman" w:hAnsi="Arial" w:cs="Arial"/>
          <w:color w:val="000000"/>
          <w:sz w:val="18"/>
          <w:szCs w:val="18"/>
          <w:lang w:eastAsia="ru-RU"/>
        </w:rPr>
        <w:br/>
        <w:t>сведения о ранее предоставленных государственных услугах (при наличии).</w:t>
      </w:r>
      <w:proofErr w:type="gramEnd"/>
      <w:r w:rsidRPr="00180F17">
        <w:rPr>
          <w:rFonts w:ascii="Arial" w:eastAsia="Times New Roman" w:hAnsi="Arial" w:cs="Arial"/>
          <w:color w:val="000000"/>
          <w:sz w:val="18"/>
          <w:szCs w:val="18"/>
          <w:lang w:eastAsia="ru-RU"/>
        </w:rPr>
        <w:br/>
        <w:t> Заявление подписывается непосредственно заявителем – работником, а в случае обращения работодателя, профессиональных союзов или их объединений, иных уполномоченных работниками представительных органов, осуществляющих свою деятельность у работодателей, – их руководителями (заместителями руководителей).</w:t>
      </w:r>
      <w:r w:rsidRPr="00180F17">
        <w:rPr>
          <w:rFonts w:ascii="Arial" w:eastAsia="Times New Roman" w:hAnsi="Arial" w:cs="Arial"/>
          <w:color w:val="000000"/>
          <w:sz w:val="18"/>
          <w:szCs w:val="18"/>
          <w:lang w:eastAsia="ru-RU"/>
        </w:rPr>
        <w:br/>
        <w:t> Работодатели должны приложить к заявлению (п. 21 Административного регламента):</w:t>
      </w:r>
      <w:r w:rsidRPr="00180F17">
        <w:rPr>
          <w:rFonts w:ascii="Arial" w:eastAsia="Times New Roman" w:hAnsi="Arial" w:cs="Arial"/>
          <w:color w:val="000000"/>
          <w:sz w:val="18"/>
          <w:szCs w:val="18"/>
          <w:lang w:eastAsia="ru-RU"/>
        </w:rPr>
        <w:br/>
        <w:t> – отчет о проведении СОУТ у работодателя;</w:t>
      </w:r>
      <w:r w:rsidRPr="00180F17">
        <w:rPr>
          <w:rFonts w:ascii="Arial" w:eastAsia="Times New Roman" w:hAnsi="Arial" w:cs="Arial"/>
          <w:color w:val="000000"/>
          <w:sz w:val="18"/>
          <w:szCs w:val="18"/>
          <w:lang w:eastAsia="ru-RU"/>
        </w:rPr>
        <w:br/>
        <w:t>– иные 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(при наличии);</w:t>
      </w:r>
      <w:r w:rsidRPr="00180F17">
        <w:rPr>
          <w:rFonts w:ascii="Arial" w:eastAsia="Times New Roman" w:hAnsi="Arial" w:cs="Arial"/>
          <w:color w:val="000000"/>
          <w:sz w:val="18"/>
          <w:szCs w:val="18"/>
          <w:lang w:eastAsia="ru-RU"/>
        </w:rPr>
        <w:br/>
        <w:t>– коллективный договор (при наличии), трудовой договор (трудовые договоры), устанавливающие обязательства работодателя по соблюдению прав работников на безопасные условия труда, а также на предоставление гарантий и компенсаций в связи с работой во вредных и (или) опасных условиях труда;</w:t>
      </w:r>
      <w:r w:rsidRPr="00180F17">
        <w:rPr>
          <w:rFonts w:ascii="Arial" w:eastAsia="Times New Roman" w:hAnsi="Arial" w:cs="Arial"/>
          <w:color w:val="000000"/>
          <w:sz w:val="18"/>
          <w:szCs w:val="18"/>
          <w:lang w:eastAsia="ru-RU"/>
        </w:rPr>
        <w:br/>
        <w:t>– положение о системе оплаты труда работников (при наличии);</w:t>
      </w:r>
      <w:r w:rsidRPr="00180F17">
        <w:rPr>
          <w:rFonts w:ascii="Arial" w:eastAsia="Times New Roman" w:hAnsi="Arial" w:cs="Arial"/>
          <w:color w:val="000000"/>
          <w:sz w:val="18"/>
          <w:szCs w:val="18"/>
          <w:lang w:eastAsia="ru-RU"/>
        </w:rPr>
        <w:br/>
        <w:t>– локальные нормативные акты работодателя, устанавливающие условия и объемы предоставляемых работникам гарантий и компенсаций за работу с вредными и (или) опасными условиями труда, в том числе продолжительность ежегодного дополнительного оплачиваемого отпуска, сокращенную продолжительность рабочего времени, размер повышения оплаты труда;</w:t>
      </w:r>
      <w:r w:rsidRPr="00180F17">
        <w:rPr>
          <w:rFonts w:ascii="Arial" w:eastAsia="Times New Roman" w:hAnsi="Arial" w:cs="Arial"/>
          <w:color w:val="000000"/>
          <w:sz w:val="18"/>
          <w:szCs w:val="18"/>
          <w:lang w:eastAsia="ru-RU"/>
        </w:rPr>
        <w:br/>
        <w:t>– список работников, подлежащих периодическим и (или) предварительным медицинским осмотрам;</w:t>
      </w:r>
      <w:r w:rsidRPr="00180F17">
        <w:rPr>
          <w:rFonts w:ascii="Arial" w:eastAsia="Times New Roman" w:hAnsi="Arial" w:cs="Arial"/>
          <w:color w:val="000000"/>
          <w:sz w:val="18"/>
          <w:szCs w:val="18"/>
          <w:lang w:eastAsia="ru-RU"/>
        </w:rPr>
        <w:br/>
        <w:t>– копию заключительного акта о результатах проведенных периодических медицинских осмотров работников за предшествующий год.</w:t>
      </w:r>
      <w:r w:rsidRPr="00180F17">
        <w:rPr>
          <w:rFonts w:ascii="Arial" w:eastAsia="Times New Roman" w:hAnsi="Arial" w:cs="Arial"/>
          <w:color w:val="000000"/>
          <w:sz w:val="18"/>
          <w:szCs w:val="18"/>
          <w:lang w:eastAsia="ru-RU"/>
        </w:rPr>
        <w:br/>
        <w:t> Представляемые документы должны быть четкими для прочтения, оформлены в машинописном виде и не должны содержать слов и аббревиатур, употребление которых не допускается законодательством РФ.</w:t>
      </w:r>
      <w:r w:rsidRPr="00180F17">
        <w:rPr>
          <w:rFonts w:ascii="Arial" w:eastAsia="Times New Roman" w:hAnsi="Arial" w:cs="Arial"/>
          <w:color w:val="000000"/>
          <w:sz w:val="18"/>
          <w:szCs w:val="18"/>
          <w:lang w:eastAsia="ru-RU"/>
        </w:rPr>
        <w:br/>
        <w:t xml:space="preserve"> Для получения </w:t>
      </w:r>
      <w:proofErr w:type="spellStart"/>
      <w:r w:rsidRPr="00180F17">
        <w:rPr>
          <w:rFonts w:ascii="Arial" w:eastAsia="Times New Roman" w:hAnsi="Arial" w:cs="Arial"/>
          <w:color w:val="000000"/>
          <w:sz w:val="18"/>
          <w:szCs w:val="18"/>
          <w:lang w:eastAsia="ru-RU"/>
        </w:rPr>
        <w:t>госуслуги</w:t>
      </w:r>
      <w:proofErr w:type="spellEnd"/>
      <w:r w:rsidRPr="00180F17">
        <w:rPr>
          <w:rFonts w:ascii="Arial" w:eastAsia="Times New Roman" w:hAnsi="Arial" w:cs="Arial"/>
          <w:color w:val="000000"/>
          <w:sz w:val="18"/>
          <w:szCs w:val="18"/>
          <w:lang w:eastAsia="ru-RU"/>
        </w:rPr>
        <w:t xml:space="preserve"> по экспертизе условий труда заявитель:</w:t>
      </w:r>
      <w:r w:rsidRPr="00180F17">
        <w:rPr>
          <w:rFonts w:ascii="Arial" w:eastAsia="Times New Roman" w:hAnsi="Arial" w:cs="Arial"/>
          <w:color w:val="000000"/>
          <w:sz w:val="18"/>
          <w:szCs w:val="18"/>
          <w:lang w:eastAsia="ru-RU"/>
        </w:rPr>
        <w:br/>
        <w:t xml:space="preserve"> – либо направляет в адрес </w:t>
      </w:r>
      <w:proofErr w:type="spellStart"/>
      <w:r w:rsidRPr="00180F17">
        <w:rPr>
          <w:rFonts w:ascii="Arial" w:eastAsia="Times New Roman" w:hAnsi="Arial" w:cs="Arial"/>
          <w:color w:val="000000"/>
          <w:sz w:val="18"/>
          <w:szCs w:val="18"/>
          <w:lang w:eastAsia="ru-RU"/>
        </w:rPr>
        <w:t>Роструда</w:t>
      </w:r>
      <w:proofErr w:type="spellEnd"/>
      <w:r w:rsidRPr="00180F17">
        <w:rPr>
          <w:rFonts w:ascii="Arial" w:eastAsia="Times New Roman" w:hAnsi="Arial" w:cs="Arial"/>
          <w:color w:val="000000"/>
          <w:sz w:val="18"/>
          <w:szCs w:val="18"/>
          <w:lang w:eastAsia="ru-RU"/>
        </w:rPr>
        <w:t xml:space="preserve"> заявление и прилагаемые к нему документы на бумажном носителе заказным почтовым отправлением с уведомлением о вручении;</w:t>
      </w:r>
      <w:r w:rsidRPr="00180F17">
        <w:rPr>
          <w:rFonts w:ascii="Arial" w:eastAsia="Times New Roman" w:hAnsi="Arial" w:cs="Arial"/>
          <w:color w:val="000000"/>
          <w:sz w:val="18"/>
          <w:szCs w:val="18"/>
          <w:lang w:eastAsia="ru-RU"/>
        </w:rPr>
        <w:br/>
      </w:r>
      <w:r w:rsidRPr="00180F17">
        <w:rPr>
          <w:rFonts w:ascii="Arial" w:eastAsia="Times New Roman" w:hAnsi="Arial" w:cs="Arial"/>
          <w:color w:val="000000"/>
          <w:sz w:val="18"/>
          <w:szCs w:val="18"/>
          <w:lang w:eastAsia="ru-RU"/>
        </w:rPr>
        <w:lastRenderedPageBreak/>
        <w:t>– либо передает документы должностному лицу на личном приеме;</w:t>
      </w:r>
      <w:r w:rsidRPr="00180F17">
        <w:rPr>
          <w:rFonts w:ascii="Arial" w:eastAsia="Times New Roman" w:hAnsi="Arial" w:cs="Arial"/>
          <w:color w:val="000000"/>
          <w:sz w:val="18"/>
          <w:szCs w:val="18"/>
          <w:lang w:eastAsia="ru-RU"/>
        </w:rPr>
        <w:br/>
        <w:t xml:space="preserve">– либо направляет заявление в электронной форме, в том числе с использованием Единого – портала государственных и муниципальных услуг, для получения </w:t>
      </w:r>
      <w:proofErr w:type="spellStart"/>
      <w:r w:rsidRPr="00180F17">
        <w:rPr>
          <w:rFonts w:ascii="Arial" w:eastAsia="Times New Roman" w:hAnsi="Arial" w:cs="Arial"/>
          <w:color w:val="000000"/>
          <w:sz w:val="18"/>
          <w:szCs w:val="18"/>
          <w:lang w:eastAsia="ru-RU"/>
        </w:rPr>
        <w:t>госуслуги</w:t>
      </w:r>
      <w:proofErr w:type="spellEnd"/>
      <w:r w:rsidRPr="00180F17">
        <w:rPr>
          <w:rFonts w:ascii="Arial" w:eastAsia="Times New Roman" w:hAnsi="Arial" w:cs="Arial"/>
          <w:color w:val="000000"/>
          <w:sz w:val="18"/>
          <w:szCs w:val="18"/>
          <w:lang w:eastAsia="ru-RU"/>
        </w:rPr>
        <w:t xml:space="preserve"> в электронной форме.</w:t>
      </w:r>
      <w:r w:rsidRPr="00180F17">
        <w:rPr>
          <w:rFonts w:ascii="Arial" w:eastAsia="Times New Roman" w:hAnsi="Arial" w:cs="Arial"/>
          <w:color w:val="000000"/>
          <w:sz w:val="18"/>
          <w:szCs w:val="18"/>
          <w:lang w:eastAsia="ru-RU"/>
        </w:rPr>
        <w:br/>
        <w:t> </w:t>
      </w:r>
      <w:r w:rsidRPr="00180F17">
        <w:rPr>
          <w:rFonts w:ascii="Arial" w:eastAsia="Times New Roman" w:hAnsi="Arial" w:cs="Arial"/>
          <w:color w:val="000000"/>
          <w:sz w:val="18"/>
          <w:szCs w:val="18"/>
          <w:lang w:eastAsia="ru-RU"/>
        </w:rPr>
        <w:br/>
        <w:t>При обращении заявителя за получением государственной услуги в электронной форме заявление должно быть подписано усиленной квалифицированной электронной подписью заявителя в соответствии с законодательством РФ.</w:t>
      </w:r>
      <w:r w:rsidRPr="00180F17">
        <w:rPr>
          <w:rFonts w:ascii="Arial" w:eastAsia="Times New Roman" w:hAnsi="Arial" w:cs="Arial"/>
          <w:color w:val="000000"/>
          <w:sz w:val="18"/>
          <w:szCs w:val="18"/>
          <w:lang w:eastAsia="ru-RU"/>
        </w:rPr>
        <w:br/>
        <w:t> Заявление, в том числе направленное в электронном виде, регистрируется должностным лицом, ответственным за делопроизводство, в течение одного рабочего дня со дня его поступления (п. 33 Административного регламента).</w:t>
      </w:r>
    </w:p>
    <w:p w:rsidR="00180F17" w:rsidRPr="00180F17" w:rsidRDefault="00180F17" w:rsidP="00180F17">
      <w:pPr>
        <w:spacing w:before="100" w:beforeAutospacing="1" w:after="100" w:afterAutospacing="1" w:line="270" w:lineRule="atLeast"/>
        <w:rPr>
          <w:rFonts w:ascii="Arial" w:eastAsia="Times New Roman" w:hAnsi="Arial" w:cs="Arial"/>
          <w:color w:val="000000"/>
          <w:sz w:val="18"/>
          <w:szCs w:val="18"/>
          <w:lang w:eastAsia="ru-RU"/>
        </w:rPr>
      </w:pPr>
      <w:r w:rsidRPr="00180F17">
        <w:rPr>
          <w:rFonts w:ascii="Arial" w:eastAsia="Times New Roman" w:hAnsi="Arial" w:cs="Arial"/>
          <w:color w:val="000000"/>
          <w:sz w:val="18"/>
          <w:szCs w:val="18"/>
          <w:lang w:eastAsia="ru-RU"/>
        </w:rPr>
        <w:t> При приеме заявления и необходимых документов, представленных на бумажном носителе заявителем лично, на втором экземпляре заявления проставляется дата приема и указывается фамилия должностного лица, принявшего заявление.</w:t>
      </w:r>
      <w:r w:rsidRPr="00180F17">
        <w:rPr>
          <w:rFonts w:ascii="Arial" w:eastAsia="Times New Roman" w:hAnsi="Arial" w:cs="Arial"/>
          <w:color w:val="000000"/>
          <w:sz w:val="18"/>
          <w:szCs w:val="18"/>
          <w:lang w:eastAsia="ru-RU"/>
        </w:rPr>
        <w:br/>
        <w:t> После регистрации заявление передается руководителю (заместителю руководителя) службы, который рассматривает его в день поступления и с указанием по исполнению направляет руководителю (заместителю руководителя) уполномоченного структурного подразделения. Последний в течение одного рабочего дня рассматривает заявление и передает его на исполнение должностному лицу.</w:t>
      </w:r>
      <w:r w:rsidRPr="00180F17">
        <w:rPr>
          <w:rFonts w:ascii="Arial" w:eastAsia="Times New Roman" w:hAnsi="Arial" w:cs="Arial"/>
          <w:color w:val="000000"/>
          <w:sz w:val="18"/>
          <w:szCs w:val="18"/>
          <w:lang w:eastAsia="ru-RU"/>
        </w:rPr>
        <w:br/>
        <w:t> При получении заявления в форме электронного документа должностное лицо, ответственное за делопроизводство, в день регистрации заявления направляет заявителю подтверждение его получения в виде электронного документа с использованием Единого портала государственных и муниципальных услуг.</w:t>
      </w:r>
      <w:r w:rsidRPr="00180F17">
        <w:rPr>
          <w:rFonts w:ascii="Arial" w:eastAsia="Times New Roman" w:hAnsi="Arial" w:cs="Arial"/>
          <w:color w:val="000000"/>
          <w:sz w:val="18"/>
          <w:szCs w:val="18"/>
          <w:lang w:eastAsia="ru-RU"/>
        </w:rPr>
        <w:br/>
        <w:t> </w:t>
      </w:r>
      <w:r w:rsidRPr="00180F17">
        <w:rPr>
          <w:rFonts w:ascii="Arial" w:eastAsia="Times New Roman" w:hAnsi="Arial" w:cs="Arial"/>
          <w:color w:val="000000"/>
          <w:sz w:val="18"/>
          <w:szCs w:val="18"/>
          <w:lang w:eastAsia="ru-RU"/>
        </w:rPr>
        <w:br/>
      </w:r>
      <w:r w:rsidRPr="00180F17">
        <w:rPr>
          <w:rFonts w:ascii="Arial" w:eastAsia="Times New Roman" w:hAnsi="Arial" w:cs="Arial"/>
          <w:b/>
          <w:bCs/>
          <w:color w:val="000000"/>
          <w:sz w:val="18"/>
          <w:szCs w:val="18"/>
          <w:lang w:eastAsia="ru-RU"/>
        </w:rPr>
        <w:t>КАКОВЫ ОСНОВАНИЯ ДЛЯ ОТКАЗА В ПРЕДОСТАВЛЕНИИ ГОСУСЛУГИ?</w:t>
      </w:r>
      <w:r w:rsidRPr="00180F17">
        <w:rPr>
          <w:rFonts w:ascii="Arial" w:eastAsia="Times New Roman" w:hAnsi="Arial" w:cs="Arial"/>
          <w:color w:val="000000"/>
          <w:sz w:val="18"/>
          <w:szCs w:val="18"/>
          <w:lang w:eastAsia="ru-RU"/>
        </w:rPr>
        <w:br/>
        <w:t> </w:t>
      </w:r>
      <w:r w:rsidRPr="00180F17">
        <w:rPr>
          <w:rFonts w:ascii="Arial" w:eastAsia="Times New Roman" w:hAnsi="Arial" w:cs="Arial"/>
          <w:color w:val="000000"/>
          <w:sz w:val="18"/>
          <w:szCs w:val="18"/>
          <w:lang w:eastAsia="ru-RU"/>
        </w:rPr>
        <w:br/>
        <w:t xml:space="preserve">Согласно п. 27 Административного регламента законодательством РФ не предусмотрены основания для отказа в приеме документов, необходимых для предоставления </w:t>
      </w:r>
      <w:proofErr w:type="spellStart"/>
      <w:r w:rsidRPr="00180F17">
        <w:rPr>
          <w:rFonts w:ascii="Arial" w:eastAsia="Times New Roman" w:hAnsi="Arial" w:cs="Arial"/>
          <w:color w:val="000000"/>
          <w:sz w:val="18"/>
          <w:szCs w:val="18"/>
          <w:lang w:eastAsia="ru-RU"/>
        </w:rPr>
        <w:t>госуслуги</w:t>
      </w:r>
      <w:proofErr w:type="spellEnd"/>
      <w:r w:rsidRPr="00180F17">
        <w:rPr>
          <w:rFonts w:ascii="Arial" w:eastAsia="Times New Roman" w:hAnsi="Arial" w:cs="Arial"/>
          <w:color w:val="000000"/>
          <w:sz w:val="18"/>
          <w:szCs w:val="18"/>
          <w:lang w:eastAsia="ru-RU"/>
        </w:rPr>
        <w:t xml:space="preserve"> по осуществлению государственной экспертизы условий труда.</w:t>
      </w:r>
      <w:r w:rsidRPr="00180F17">
        <w:rPr>
          <w:rFonts w:ascii="Arial" w:eastAsia="Times New Roman" w:hAnsi="Arial" w:cs="Arial"/>
          <w:color w:val="000000"/>
          <w:sz w:val="18"/>
          <w:szCs w:val="18"/>
          <w:lang w:eastAsia="ru-RU"/>
        </w:rPr>
        <w:br/>
        <w:t xml:space="preserve"> Вместе с тем регламент допускает основания для приостановления или отказа в предоставлении </w:t>
      </w:r>
      <w:proofErr w:type="spellStart"/>
      <w:r w:rsidRPr="00180F17">
        <w:rPr>
          <w:rFonts w:ascii="Arial" w:eastAsia="Times New Roman" w:hAnsi="Arial" w:cs="Arial"/>
          <w:color w:val="000000"/>
          <w:sz w:val="18"/>
          <w:szCs w:val="18"/>
          <w:lang w:eastAsia="ru-RU"/>
        </w:rPr>
        <w:t>госуслуги</w:t>
      </w:r>
      <w:proofErr w:type="spellEnd"/>
      <w:r w:rsidRPr="00180F17">
        <w:rPr>
          <w:rFonts w:ascii="Arial" w:eastAsia="Times New Roman" w:hAnsi="Arial" w:cs="Arial"/>
          <w:color w:val="000000"/>
          <w:sz w:val="18"/>
          <w:szCs w:val="18"/>
          <w:lang w:eastAsia="ru-RU"/>
        </w:rPr>
        <w:t>.</w:t>
      </w:r>
      <w:r w:rsidRPr="00180F17">
        <w:rPr>
          <w:rFonts w:ascii="Arial" w:eastAsia="Times New Roman" w:hAnsi="Arial" w:cs="Arial"/>
          <w:color w:val="000000"/>
          <w:sz w:val="18"/>
          <w:szCs w:val="18"/>
          <w:lang w:eastAsia="ru-RU"/>
        </w:rPr>
        <w:br/>
        <w:t xml:space="preserve"> Основанием для приостановления предоставления государственной услуги является неполный состав документов, поданных работодателем, при </w:t>
      </w:r>
      <w:proofErr w:type="gramStart"/>
      <w:r w:rsidRPr="00180F17">
        <w:rPr>
          <w:rFonts w:ascii="Arial" w:eastAsia="Times New Roman" w:hAnsi="Arial" w:cs="Arial"/>
          <w:color w:val="000000"/>
          <w:sz w:val="18"/>
          <w:szCs w:val="18"/>
          <w:lang w:eastAsia="ru-RU"/>
        </w:rPr>
        <w:t>условии</w:t>
      </w:r>
      <w:proofErr w:type="gramEnd"/>
      <w:r w:rsidRPr="00180F17">
        <w:rPr>
          <w:rFonts w:ascii="Arial" w:eastAsia="Times New Roman" w:hAnsi="Arial" w:cs="Arial"/>
          <w:color w:val="000000"/>
          <w:sz w:val="18"/>
          <w:szCs w:val="18"/>
          <w:lang w:eastAsia="ru-RU"/>
        </w:rPr>
        <w:t xml:space="preserve"> что недостающие документы могут быть дополнительно запрошены у заявителя (п. 28 Административного регламента).</w:t>
      </w:r>
      <w:r w:rsidRPr="00180F17">
        <w:rPr>
          <w:rFonts w:ascii="Arial" w:eastAsia="Times New Roman" w:hAnsi="Arial" w:cs="Arial"/>
          <w:color w:val="000000"/>
          <w:sz w:val="18"/>
          <w:szCs w:val="18"/>
          <w:lang w:eastAsia="ru-RU"/>
        </w:rPr>
        <w:br/>
        <w:t> </w:t>
      </w:r>
      <w:proofErr w:type="gramStart"/>
      <w:r w:rsidRPr="00180F17">
        <w:rPr>
          <w:rFonts w:ascii="Arial" w:eastAsia="Times New Roman" w:hAnsi="Arial" w:cs="Arial"/>
          <w:color w:val="000000"/>
          <w:sz w:val="18"/>
          <w:szCs w:val="18"/>
          <w:lang w:eastAsia="ru-RU"/>
        </w:rPr>
        <w:t>В предоставлении государственной услуги может быть отказано при наличии одного из следующих оснований (п. 29 Административного регламента):</w:t>
      </w:r>
      <w:r w:rsidRPr="00180F17">
        <w:rPr>
          <w:rFonts w:ascii="Arial" w:eastAsia="Times New Roman" w:hAnsi="Arial" w:cs="Arial"/>
          <w:color w:val="000000"/>
          <w:sz w:val="18"/>
          <w:szCs w:val="18"/>
          <w:lang w:eastAsia="ru-RU"/>
        </w:rPr>
        <w:br/>
        <w:t> – отсутствие в заявлении сведений, предусмотренных п. 20 регламента;</w:t>
      </w:r>
      <w:r w:rsidRPr="00180F17">
        <w:rPr>
          <w:rFonts w:ascii="Arial" w:eastAsia="Times New Roman" w:hAnsi="Arial" w:cs="Arial"/>
          <w:color w:val="000000"/>
          <w:sz w:val="18"/>
          <w:szCs w:val="18"/>
          <w:lang w:eastAsia="ru-RU"/>
        </w:rPr>
        <w:br/>
        <w:t>– непредставление заявителем-работодателем документов, определенных п. 21 регламента;</w:t>
      </w:r>
      <w:r w:rsidRPr="00180F17">
        <w:rPr>
          <w:rFonts w:ascii="Arial" w:eastAsia="Times New Roman" w:hAnsi="Arial" w:cs="Arial"/>
          <w:color w:val="000000"/>
          <w:sz w:val="18"/>
          <w:szCs w:val="18"/>
          <w:lang w:eastAsia="ru-RU"/>
        </w:rPr>
        <w:br/>
        <w:t>– поступление заявлений от лиц, не входящих в круг заявителей, указанных в п. 2 Административного регламента;</w:t>
      </w:r>
      <w:r w:rsidRPr="00180F17">
        <w:rPr>
          <w:rFonts w:ascii="Arial" w:eastAsia="Times New Roman" w:hAnsi="Arial" w:cs="Arial"/>
          <w:color w:val="000000"/>
          <w:sz w:val="18"/>
          <w:szCs w:val="18"/>
          <w:lang w:eastAsia="ru-RU"/>
        </w:rPr>
        <w:br/>
        <w:t>– представление подложных документов или заведомо ложных сведений.</w:t>
      </w:r>
      <w:proofErr w:type="gramEnd"/>
      <w:r w:rsidRPr="00180F17">
        <w:rPr>
          <w:rFonts w:ascii="Arial" w:eastAsia="Times New Roman" w:hAnsi="Arial" w:cs="Arial"/>
          <w:color w:val="000000"/>
          <w:sz w:val="18"/>
          <w:szCs w:val="18"/>
          <w:lang w:eastAsia="ru-RU"/>
        </w:rPr>
        <w:br/>
        <w:t> </w:t>
      </w:r>
      <w:r w:rsidRPr="00180F17">
        <w:rPr>
          <w:rFonts w:ascii="Arial" w:eastAsia="Times New Roman" w:hAnsi="Arial" w:cs="Arial"/>
          <w:color w:val="000000"/>
          <w:sz w:val="18"/>
          <w:szCs w:val="18"/>
          <w:lang w:eastAsia="ru-RU"/>
        </w:rPr>
        <w:br/>
      </w:r>
      <w:r w:rsidRPr="00180F17">
        <w:rPr>
          <w:rFonts w:ascii="Arial" w:eastAsia="Times New Roman" w:hAnsi="Arial" w:cs="Arial"/>
          <w:b/>
          <w:bCs/>
          <w:color w:val="000000"/>
          <w:sz w:val="18"/>
          <w:szCs w:val="18"/>
          <w:lang w:eastAsia="ru-RU"/>
        </w:rPr>
        <w:t>СОСТАВ, ПОСЛЕДОВАТЕЛЬНОСТЬ И СРОКИ ВЫПОЛНЕНИЯ АДМИНИСТРАТИВНЫХ ПРОЦЕДУР, ТРЕБОВАНИЯ К ПОРЯДКУ ИХ ВЫПОЛНЕНИЯ</w:t>
      </w:r>
      <w:r w:rsidRPr="00180F17">
        <w:rPr>
          <w:rFonts w:ascii="Arial" w:eastAsia="Times New Roman" w:hAnsi="Arial" w:cs="Arial"/>
          <w:color w:val="000000"/>
          <w:sz w:val="18"/>
          <w:szCs w:val="18"/>
          <w:lang w:eastAsia="ru-RU"/>
        </w:rPr>
        <w:br/>
        <w:t xml:space="preserve"> Административные процедуры предоставления </w:t>
      </w:r>
      <w:proofErr w:type="spellStart"/>
      <w:r w:rsidRPr="00180F17">
        <w:rPr>
          <w:rFonts w:ascii="Arial" w:eastAsia="Times New Roman" w:hAnsi="Arial" w:cs="Arial"/>
          <w:color w:val="000000"/>
          <w:sz w:val="18"/>
          <w:szCs w:val="18"/>
          <w:lang w:eastAsia="ru-RU"/>
        </w:rPr>
        <w:t>госуслуги</w:t>
      </w:r>
      <w:proofErr w:type="spellEnd"/>
      <w:r w:rsidRPr="00180F17">
        <w:rPr>
          <w:rFonts w:ascii="Arial" w:eastAsia="Times New Roman" w:hAnsi="Arial" w:cs="Arial"/>
          <w:color w:val="000000"/>
          <w:sz w:val="18"/>
          <w:szCs w:val="18"/>
          <w:lang w:eastAsia="ru-RU"/>
        </w:rPr>
        <w:t xml:space="preserve"> перечислены в п. 49</w:t>
      </w:r>
      <w:r>
        <w:rPr>
          <w:rFonts w:ascii="Arial" w:eastAsia="Times New Roman" w:hAnsi="Arial" w:cs="Arial"/>
          <w:color w:val="000000"/>
          <w:sz w:val="18"/>
          <w:szCs w:val="18"/>
          <w:lang w:eastAsia="ru-RU"/>
        </w:rPr>
        <w:t xml:space="preserve"> Административного регламента.</w:t>
      </w:r>
      <w:r w:rsidRPr="00180F17">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8"/>
        <w:gridCol w:w="7477"/>
      </w:tblGrid>
      <w:tr w:rsidR="00180F17" w:rsidRPr="00180F17" w:rsidTr="00180F1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80F17" w:rsidRPr="00180F17" w:rsidRDefault="00180F17" w:rsidP="00180F17">
            <w:pPr>
              <w:spacing w:before="100" w:beforeAutospacing="1" w:after="100" w:afterAutospacing="1" w:line="270" w:lineRule="atLeast"/>
              <w:jc w:val="both"/>
              <w:rPr>
                <w:rFonts w:ascii="Arial" w:eastAsia="Times New Roman" w:hAnsi="Arial" w:cs="Arial"/>
                <w:color w:val="000000"/>
                <w:sz w:val="18"/>
                <w:szCs w:val="18"/>
                <w:lang w:eastAsia="ru-RU"/>
              </w:rPr>
            </w:pPr>
            <w:r w:rsidRPr="00180F17">
              <w:rPr>
                <w:rFonts w:ascii="Arial" w:eastAsia="Times New Roman" w:hAnsi="Arial" w:cs="Arial"/>
                <w:color w:val="000000"/>
                <w:sz w:val="18"/>
                <w:szCs w:val="18"/>
                <w:lang w:eastAsia="ru-RU"/>
              </w:rPr>
              <w:t>Административные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180F17" w:rsidRPr="00180F17" w:rsidRDefault="00180F17" w:rsidP="00180F17">
            <w:pPr>
              <w:spacing w:before="100" w:beforeAutospacing="1" w:after="100" w:afterAutospacing="1" w:line="270" w:lineRule="atLeast"/>
              <w:jc w:val="both"/>
              <w:rPr>
                <w:rFonts w:ascii="Arial" w:eastAsia="Times New Roman" w:hAnsi="Arial" w:cs="Arial"/>
                <w:color w:val="000000"/>
                <w:sz w:val="18"/>
                <w:szCs w:val="18"/>
                <w:lang w:eastAsia="ru-RU"/>
              </w:rPr>
            </w:pPr>
            <w:r w:rsidRPr="00180F17">
              <w:rPr>
                <w:rFonts w:ascii="Arial" w:eastAsia="Times New Roman" w:hAnsi="Arial" w:cs="Arial"/>
                <w:color w:val="000000"/>
                <w:sz w:val="18"/>
                <w:szCs w:val="18"/>
                <w:lang w:eastAsia="ru-RU"/>
              </w:rPr>
              <w:t>Проверка правильности оформления заявления и комплектности прилагаемых к нему документов, запрос недостающих документов, необходимых для предоставления государственной услуги (при необходимости), рассмотрение оснований для предоставления государственной услуги</w:t>
            </w:r>
          </w:p>
        </w:tc>
      </w:tr>
      <w:tr w:rsidR="00180F17" w:rsidRPr="00180F17" w:rsidTr="00180F1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0F17" w:rsidRPr="00180F17" w:rsidRDefault="00180F17" w:rsidP="00180F17">
            <w:pPr>
              <w:rPr>
                <w:rFonts w:ascii="Arial" w:eastAsia="Times New Roman" w:hAnsi="Arial" w:cs="Arial"/>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0F17" w:rsidRPr="00180F17" w:rsidRDefault="00180F17" w:rsidP="00180F17">
            <w:pPr>
              <w:spacing w:before="100" w:beforeAutospacing="1" w:after="100" w:afterAutospacing="1" w:line="270" w:lineRule="atLeast"/>
              <w:jc w:val="both"/>
              <w:rPr>
                <w:rFonts w:ascii="Arial" w:eastAsia="Times New Roman" w:hAnsi="Arial" w:cs="Arial"/>
                <w:color w:val="000000"/>
                <w:sz w:val="18"/>
                <w:szCs w:val="18"/>
                <w:lang w:eastAsia="ru-RU"/>
              </w:rPr>
            </w:pPr>
            <w:r w:rsidRPr="00180F17">
              <w:rPr>
                <w:rFonts w:ascii="Arial" w:eastAsia="Times New Roman" w:hAnsi="Arial" w:cs="Arial"/>
                <w:color w:val="000000"/>
                <w:sz w:val="18"/>
                <w:szCs w:val="18"/>
                <w:lang w:eastAsia="ru-RU"/>
              </w:rPr>
              <w:t>Оценка соответствия зарегистрированных документов государственным нормативным требованиям охраны труда и требованиям законодательства о специальной оценке условий труда</w:t>
            </w:r>
          </w:p>
        </w:tc>
      </w:tr>
      <w:tr w:rsidR="00180F17" w:rsidRPr="00180F17" w:rsidTr="00180F1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0F17" w:rsidRPr="00180F17" w:rsidRDefault="00180F17" w:rsidP="00180F17">
            <w:pPr>
              <w:rPr>
                <w:rFonts w:ascii="Arial" w:eastAsia="Times New Roman" w:hAnsi="Arial" w:cs="Arial"/>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0F17" w:rsidRPr="00180F17" w:rsidRDefault="00180F17" w:rsidP="00180F17">
            <w:pPr>
              <w:spacing w:before="100" w:beforeAutospacing="1" w:after="100" w:afterAutospacing="1" w:line="270" w:lineRule="atLeast"/>
              <w:jc w:val="both"/>
              <w:rPr>
                <w:rFonts w:ascii="Arial" w:eastAsia="Times New Roman" w:hAnsi="Arial" w:cs="Arial"/>
                <w:color w:val="000000"/>
                <w:sz w:val="18"/>
                <w:szCs w:val="18"/>
                <w:lang w:eastAsia="ru-RU"/>
              </w:rPr>
            </w:pPr>
            <w:r w:rsidRPr="00180F17">
              <w:rPr>
                <w:rFonts w:ascii="Arial" w:eastAsia="Times New Roman" w:hAnsi="Arial" w:cs="Arial"/>
                <w:color w:val="000000"/>
                <w:sz w:val="18"/>
                <w:szCs w:val="18"/>
                <w:lang w:eastAsia="ru-RU"/>
              </w:rPr>
              <w:t>Оформление результатов предоставления государственной услуги</w:t>
            </w:r>
          </w:p>
        </w:tc>
      </w:tr>
    </w:tbl>
    <w:p w:rsidR="00180F17" w:rsidRPr="00180F17" w:rsidRDefault="00180F17" w:rsidP="00180F17">
      <w:pPr>
        <w:spacing w:before="100" w:beforeAutospacing="1" w:after="100" w:afterAutospacing="1" w:line="270" w:lineRule="atLeast"/>
        <w:jc w:val="both"/>
        <w:rPr>
          <w:rFonts w:ascii="Arial" w:eastAsia="Times New Roman" w:hAnsi="Arial" w:cs="Arial"/>
          <w:color w:val="000000"/>
          <w:sz w:val="18"/>
          <w:szCs w:val="18"/>
          <w:lang w:eastAsia="ru-RU"/>
        </w:rPr>
      </w:pPr>
      <w:r w:rsidRPr="00180F17">
        <w:rPr>
          <w:rFonts w:ascii="Arial" w:eastAsia="Times New Roman" w:hAnsi="Arial" w:cs="Arial"/>
          <w:color w:val="000000"/>
          <w:sz w:val="18"/>
          <w:szCs w:val="18"/>
          <w:lang w:eastAsia="ru-RU"/>
        </w:rPr>
        <w:lastRenderedPageBreak/>
        <w:t> </w:t>
      </w:r>
      <w:r w:rsidRPr="00180F17">
        <w:rPr>
          <w:rFonts w:ascii="Arial" w:eastAsia="Times New Roman" w:hAnsi="Arial" w:cs="Arial"/>
          <w:color w:val="000000"/>
          <w:sz w:val="18"/>
          <w:szCs w:val="18"/>
          <w:lang w:eastAsia="ru-RU"/>
        </w:rPr>
        <w:br/>
        <w:t xml:space="preserve">При подаче заявления через Единый портал </w:t>
      </w:r>
      <w:proofErr w:type="spellStart"/>
      <w:r w:rsidRPr="00180F17">
        <w:rPr>
          <w:rFonts w:ascii="Arial" w:eastAsia="Times New Roman" w:hAnsi="Arial" w:cs="Arial"/>
          <w:color w:val="000000"/>
          <w:sz w:val="18"/>
          <w:szCs w:val="18"/>
          <w:lang w:eastAsia="ru-RU"/>
        </w:rPr>
        <w:t>госуслуг</w:t>
      </w:r>
      <w:proofErr w:type="spellEnd"/>
      <w:r w:rsidRPr="00180F17">
        <w:rPr>
          <w:rFonts w:ascii="Arial" w:eastAsia="Times New Roman" w:hAnsi="Arial" w:cs="Arial"/>
          <w:color w:val="000000"/>
          <w:sz w:val="18"/>
          <w:szCs w:val="18"/>
          <w:lang w:eastAsia="ru-RU"/>
        </w:rPr>
        <w:t xml:space="preserve"> служба обеспечивает возможность мониторинга заявителями состояния исполнения административных процедур предоставления </w:t>
      </w:r>
      <w:proofErr w:type="spellStart"/>
      <w:r w:rsidRPr="00180F17">
        <w:rPr>
          <w:rFonts w:ascii="Arial" w:eastAsia="Times New Roman" w:hAnsi="Arial" w:cs="Arial"/>
          <w:color w:val="000000"/>
          <w:sz w:val="18"/>
          <w:szCs w:val="18"/>
          <w:lang w:eastAsia="ru-RU"/>
        </w:rPr>
        <w:t>госуслуги</w:t>
      </w:r>
      <w:proofErr w:type="spellEnd"/>
      <w:r w:rsidRPr="00180F17">
        <w:rPr>
          <w:rFonts w:ascii="Arial" w:eastAsia="Times New Roman" w:hAnsi="Arial" w:cs="Arial"/>
          <w:color w:val="000000"/>
          <w:sz w:val="18"/>
          <w:szCs w:val="18"/>
          <w:lang w:eastAsia="ru-RU"/>
        </w:rPr>
        <w:t xml:space="preserve"> с размещением на портале соответствующей информации.</w:t>
      </w:r>
    </w:p>
    <w:p w:rsidR="00180F17" w:rsidRPr="00180F17" w:rsidRDefault="00180F17" w:rsidP="00180F17">
      <w:pPr>
        <w:spacing w:before="100" w:beforeAutospacing="1" w:after="100" w:afterAutospacing="1" w:line="270" w:lineRule="atLeast"/>
        <w:rPr>
          <w:rFonts w:ascii="Arial" w:eastAsia="Times New Roman" w:hAnsi="Arial" w:cs="Arial"/>
          <w:color w:val="000000"/>
          <w:sz w:val="18"/>
          <w:szCs w:val="18"/>
          <w:lang w:eastAsia="ru-RU"/>
        </w:rPr>
      </w:pPr>
      <w:r w:rsidRPr="00180F17">
        <w:rPr>
          <w:rFonts w:ascii="Arial" w:eastAsia="Times New Roman" w:hAnsi="Arial" w:cs="Arial"/>
          <w:color w:val="000000"/>
          <w:sz w:val="18"/>
          <w:szCs w:val="18"/>
          <w:lang w:eastAsia="ru-RU"/>
        </w:rPr>
        <w:t> Итак, основанием для начала административной процедуры является поступление заявления и прилагаемых к нему документов к должностному лицу, которое:</w:t>
      </w:r>
      <w:r w:rsidRPr="00180F17">
        <w:rPr>
          <w:rFonts w:ascii="Arial" w:eastAsia="Times New Roman" w:hAnsi="Arial" w:cs="Arial"/>
          <w:color w:val="000000"/>
          <w:sz w:val="18"/>
          <w:szCs w:val="18"/>
          <w:lang w:eastAsia="ru-RU"/>
        </w:rPr>
        <w:br/>
        <w:t xml:space="preserve">– в течение пяти рабочих дней осуществляет проверку соответствия оформления зарегистрированного заявления и </w:t>
      </w:r>
      <w:proofErr w:type="gramStart"/>
      <w:r w:rsidRPr="00180F17">
        <w:rPr>
          <w:rFonts w:ascii="Arial" w:eastAsia="Times New Roman" w:hAnsi="Arial" w:cs="Arial"/>
          <w:color w:val="000000"/>
          <w:sz w:val="18"/>
          <w:szCs w:val="18"/>
          <w:lang w:eastAsia="ru-RU"/>
        </w:rPr>
        <w:t>комплектности</w:t>
      </w:r>
      <w:proofErr w:type="gramEnd"/>
      <w:r w:rsidRPr="00180F17">
        <w:rPr>
          <w:rFonts w:ascii="Arial" w:eastAsia="Times New Roman" w:hAnsi="Arial" w:cs="Arial"/>
          <w:color w:val="000000"/>
          <w:sz w:val="18"/>
          <w:szCs w:val="18"/>
          <w:lang w:eastAsia="ru-RU"/>
        </w:rPr>
        <w:t xml:space="preserve"> прилагаемых к нему документов требованиям п. 20 и 21 Административного регламента (п. 52 регламента);</w:t>
      </w:r>
      <w:r w:rsidRPr="00180F17">
        <w:rPr>
          <w:rFonts w:ascii="Arial" w:eastAsia="Times New Roman" w:hAnsi="Arial" w:cs="Arial"/>
          <w:color w:val="000000"/>
          <w:sz w:val="18"/>
          <w:szCs w:val="18"/>
          <w:lang w:eastAsia="ru-RU"/>
        </w:rPr>
        <w:br/>
        <w:t>– по результатам проверки вносит руководителю (заместителю руководителя) уполномоченного структурного подразделения службы предложение о возможности предоставления государственной услуги или оформляет уведомление о невозможности ее предоставления с указанием причин (п. 53 Административного регламента);</w:t>
      </w:r>
      <w:r w:rsidRPr="00180F17">
        <w:rPr>
          <w:rFonts w:ascii="Arial" w:eastAsia="Times New Roman" w:hAnsi="Arial" w:cs="Arial"/>
          <w:color w:val="000000"/>
          <w:sz w:val="18"/>
          <w:szCs w:val="18"/>
          <w:lang w:eastAsia="ru-RU"/>
        </w:rPr>
        <w:br/>
        <w:t xml:space="preserve">– при наличии оснований для </w:t>
      </w:r>
      <w:proofErr w:type="spellStart"/>
      <w:r w:rsidRPr="00180F17">
        <w:rPr>
          <w:rFonts w:ascii="Arial" w:eastAsia="Times New Roman" w:hAnsi="Arial" w:cs="Arial"/>
          <w:color w:val="000000"/>
          <w:sz w:val="18"/>
          <w:szCs w:val="18"/>
          <w:lang w:eastAsia="ru-RU"/>
        </w:rPr>
        <w:t>непредоставления</w:t>
      </w:r>
      <w:proofErr w:type="spellEnd"/>
      <w:r w:rsidRPr="00180F17">
        <w:rPr>
          <w:rFonts w:ascii="Arial" w:eastAsia="Times New Roman" w:hAnsi="Arial" w:cs="Arial"/>
          <w:color w:val="000000"/>
          <w:sz w:val="18"/>
          <w:szCs w:val="18"/>
          <w:lang w:eastAsia="ru-RU"/>
        </w:rPr>
        <w:t xml:space="preserve"> </w:t>
      </w:r>
      <w:proofErr w:type="spellStart"/>
      <w:r w:rsidRPr="00180F17">
        <w:rPr>
          <w:rFonts w:ascii="Arial" w:eastAsia="Times New Roman" w:hAnsi="Arial" w:cs="Arial"/>
          <w:color w:val="000000"/>
          <w:sz w:val="18"/>
          <w:szCs w:val="18"/>
          <w:lang w:eastAsia="ru-RU"/>
        </w:rPr>
        <w:t>госуслуги</w:t>
      </w:r>
      <w:proofErr w:type="spellEnd"/>
      <w:r w:rsidRPr="00180F17">
        <w:rPr>
          <w:rFonts w:ascii="Arial" w:eastAsia="Times New Roman" w:hAnsi="Arial" w:cs="Arial"/>
          <w:color w:val="000000"/>
          <w:sz w:val="18"/>
          <w:szCs w:val="18"/>
          <w:lang w:eastAsia="ru-RU"/>
        </w:rPr>
        <w:t xml:space="preserve"> в течение двух рабочих дней составляет уведомление и представляет его на подпись руководителю (заместителю руководителя) уполномоченного структурного подразделения службы (п. 54, 56 Административного регламента).</w:t>
      </w:r>
      <w:r w:rsidRPr="00180F17">
        <w:rPr>
          <w:rFonts w:ascii="Arial" w:eastAsia="Times New Roman" w:hAnsi="Arial" w:cs="Arial"/>
          <w:color w:val="000000"/>
          <w:sz w:val="18"/>
          <w:szCs w:val="18"/>
          <w:lang w:eastAsia="ru-RU"/>
        </w:rPr>
        <w:br/>
        <w:t xml:space="preserve"> В случае выявления некомплектности документов в уведомлении дополнительно указываются сведения о перечне недостающих документов, необходимых для предоставления государственной услуги, а также о сроках их подачи в полном объеме, которые не должны превышать 30 рабочих дней </w:t>
      </w:r>
      <w:proofErr w:type="gramStart"/>
      <w:r w:rsidRPr="00180F17">
        <w:rPr>
          <w:rFonts w:ascii="Arial" w:eastAsia="Times New Roman" w:hAnsi="Arial" w:cs="Arial"/>
          <w:color w:val="000000"/>
          <w:sz w:val="18"/>
          <w:szCs w:val="18"/>
          <w:lang w:eastAsia="ru-RU"/>
        </w:rPr>
        <w:t>с даты отправления</w:t>
      </w:r>
      <w:proofErr w:type="gramEnd"/>
      <w:r w:rsidRPr="00180F17">
        <w:rPr>
          <w:rFonts w:ascii="Arial" w:eastAsia="Times New Roman" w:hAnsi="Arial" w:cs="Arial"/>
          <w:color w:val="000000"/>
          <w:sz w:val="18"/>
          <w:szCs w:val="18"/>
          <w:lang w:eastAsia="ru-RU"/>
        </w:rPr>
        <w:t xml:space="preserve"> уведомления.</w:t>
      </w:r>
    </w:p>
    <w:p w:rsidR="00180F17" w:rsidRPr="00180F17" w:rsidRDefault="00180F17" w:rsidP="00180F17">
      <w:pPr>
        <w:spacing w:before="100" w:beforeAutospacing="1" w:after="100" w:afterAutospacing="1" w:line="270" w:lineRule="atLeast"/>
        <w:rPr>
          <w:rFonts w:ascii="Arial" w:eastAsia="Times New Roman" w:hAnsi="Arial" w:cs="Arial"/>
          <w:color w:val="000000"/>
          <w:sz w:val="18"/>
          <w:szCs w:val="18"/>
          <w:lang w:eastAsia="ru-RU"/>
        </w:rPr>
      </w:pPr>
      <w:r w:rsidRPr="00180F17">
        <w:rPr>
          <w:rFonts w:ascii="Arial" w:eastAsia="Times New Roman" w:hAnsi="Arial" w:cs="Arial"/>
          <w:color w:val="000000"/>
          <w:sz w:val="18"/>
          <w:szCs w:val="18"/>
          <w:lang w:eastAsia="ru-RU"/>
        </w:rPr>
        <w:t> </w:t>
      </w:r>
      <w:proofErr w:type="gramStart"/>
      <w:r w:rsidRPr="00180F17">
        <w:rPr>
          <w:rFonts w:ascii="Arial" w:eastAsia="Times New Roman" w:hAnsi="Arial" w:cs="Arial"/>
          <w:color w:val="000000"/>
          <w:sz w:val="18"/>
          <w:szCs w:val="18"/>
          <w:lang w:eastAsia="ru-RU"/>
        </w:rPr>
        <w:t>Далее руководитель (заместитель руководителя) уполномоченного структурного подразделения службы при представлении работодателем неполного комплекта документов:</w:t>
      </w:r>
      <w:r w:rsidRPr="00180F17">
        <w:rPr>
          <w:rFonts w:ascii="Arial" w:eastAsia="Times New Roman" w:hAnsi="Arial" w:cs="Arial"/>
          <w:color w:val="000000"/>
          <w:sz w:val="18"/>
          <w:szCs w:val="18"/>
          <w:lang w:eastAsia="ru-RU"/>
        </w:rPr>
        <w:br/>
        <w:t> – подписывает уведомление и направляет его заявителю заказным почтовым отправлением с уведомлением о вручении или с использованием информационно-телекоммуникационных технологий в случае направления заявления в виде электронного документа – если отсутствует возможность получения недостающих документов;</w:t>
      </w:r>
      <w:r w:rsidRPr="00180F17">
        <w:rPr>
          <w:rFonts w:ascii="Arial" w:eastAsia="Times New Roman" w:hAnsi="Arial" w:cs="Arial"/>
          <w:color w:val="000000"/>
          <w:sz w:val="18"/>
          <w:szCs w:val="18"/>
          <w:lang w:eastAsia="ru-RU"/>
        </w:rPr>
        <w:br/>
        <w:t xml:space="preserve">– принимает решение о предоставлении </w:t>
      </w:r>
      <w:proofErr w:type="spellStart"/>
      <w:r w:rsidRPr="00180F17">
        <w:rPr>
          <w:rFonts w:ascii="Arial" w:eastAsia="Times New Roman" w:hAnsi="Arial" w:cs="Arial"/>
          <w:color w:val="000000"/>
          <w:sz w:val="18"/>
          <w:szCs w:val="18"/>
          <w:lang w:eastAsia="ru-RU"/>
        </w:rPr>
        <w:t>госуслуги</w:t>
      </w:r>
      <w:proofErr w:type="spellEnd"/>
      <w:r w:rsidRPr="00180F17">
        <w:rPr>
          <w:rFonts w:ascii="Arial" w:eastAsia="Times New Roman" w:hAnsi="Arial" w:cs="Arial"/>
          <w:color w:val="000000"/>
          <w:sz w:val="18"/>
          <w:szCs w:val="18"/>
          <w:lang w:eastAsia="ru-RU"/>
        </w:rPr>
        <w:t xml:space="preserve"> – при наличии возможности получения документов посредством запроса.</w:t>
      </w:r>
      <w:proofErr w:type="gramEnd"/>
      <w:r w:rsidRPr="00180F17">
        <w:rPr>
          <w:rFonts w:ascii="Arial" w:eastAsia="Times New Roman" w:hAnsi="Arial" w:cs="Arial"/>
          <w:color w:val="000000"/>
          <w:sz w:val="18"/>
          <w:szCs w:val="18"/>
          <w:lang w:eastAsia="ru-RU"/>
        </w:rPr>
        <w:t xml:space="preserve"> Об этом решении он информирует должностное лицо в течение семи рабочих дней со дня регистрации заявления и прилагаемых к нему документов.</w:t>
      </w:r>
      <w:r w:rsidRPr="00180F17">
        <w:rPr>
          <w:rFonts w:ascii="Arial" w:eastAsia="Times New Roman" w:hAnsi="Arial" w:cs="Arial"/>
          <w:color w:val="000000"/>
          <w:sz w:val="18"/>
          <w:szCs w:val="18"/>
          <w:lang w:eastAsia="ru-RU"/>
        </w:rPr>
        <w:br/>
        <w:t> При неподаче в 30-дневный срок запрашиваемых документов ранее поступившие для предоставления государственной услуги заявление и прилагаемые к нему документы возвращаются заявителю с уведомлением.</w:t>
      </w:r>
      <w:r w:rsidRPr="00180F17">
        <w:rPr>
          <w:rFonts w:ascii="Arial" w:eastAsia="Times New Roman" w:hAnsi="Arial" w:cs="Arial"/>
          <w:color w:val="000000"/>
          <w:sz w:val="18"/>
          <w:szCs w:val="18"/>
          <w:lang w:eastAsia="ru-RU"/>
        </w:rPr>
        <w:br/>
        <w:t xml:space="preserve"> После процедуры проверки документов проводится процедура оценки соответствия зарегистрированных документов государственным нормативным требованиям охраны труда. </w:t>
      </w:r>
      <w:proofErr w:type="gramStart"/>
      <w:r w:rsidRPr="00180F17">
        <w:rPr>
          <w:rFonts w:ascii="Arial" w:eastAsia="Times New Roman" w:hAnsi="Arial" w:cs="Arial"/>
          <w:color w:val="000000"/>
          <w:sz w:val="18"/>
          <w:szCs w:val="18"/>
          <w:lang w:eastAsia="ru-RU"/>
        </w:rPr>
        <w:t>При выполнении указанной административной процедуры должностное лицо анализирует заявление, а также прилагаемые к нему и (или) полученные документы посредством сравнения их положений о составе, порядке предоставления и размерах гарантий (компенсаций) за работу с вредными (опасными) условиями труда, установленных работнику (работникам), занятым на указанных в заявлении рабочих местах, с аналогичными требованиями ст. 92, 117, 147 и 219 ТК РФ в отношении</w:t>
      </w:r>
      <w:proofErr w:type="gramEnd"/>
      <w:r w:rsidRPr="00180F17">
        <w:rPr>
          <w:rFonts w:ascii="Arial" w:eastAsia="Times New Roman" w:hAnsi="Arial" w:cs="Arial"/>
          <w:color w:val="000000"/>
          <w:sz w:val="18"/>
          <w:szCs w:val="18"/>
          <w:lang w:eastAsia="ru-RU"/>
        </w:rPr>
        <w:t xml:space="preserve"> следующих гарантий и компенсаций:</w:t>
      </w:r>
      <w:r w:rsidRPr="00180F17">
        <w:rPr>
          <w:rFonts w:ascii="Arial" w:eastAsia="Times New Roman" w:hAnsi="Arial" w:cs="Arial"/>
          <w:color w:val="000000"/>
          <w:sz w:val="18"/>
          <w:szCs w:val="18"/>
          <w:lang w:eastAsia="ru-RU"/>
        </w:rPr>
        <w:br/>
        <w:t> а) сокращенной продолжительности рабочей недели;</w:t>
      </w:r>
      <w:r w:rsidRPr="00180F17">
        <w:rPr>
          <w:rFonts w:ascii="Arial" w:eastAsia="Times New Roman" w:hAnsi="Arial" w:cs="Arial"/>
          <w:color w:val="000000"/>
          <w:sz w:val="18"/>
          <w:szCs w:val="18"/>
          <w:lang w:eastAsia="ru-RU"/>
        </w:rPr>
        <w:br/>
        <w:t>б) ежегодного дополнительного оплачиваемого отпуска;</w:t>
      </w:r>
      <w:r w:rsidRPr="00180F17">
        <w:rPr>
          <w:rFonts w:ascii="Arial" w:eastAsia="Times New Roman" w:hAnsi="Arial" w:cs="Arial"/>
          <w:color w:val="000000"/>
          <w:sz w:val="18"/>
          <w:szCs w:val="18"/>
          <w:lang w:eastAsia="ru-RU"/>
        </w:rPr>
        <w:br/>
        <w:t>в) оплаты труда в повышенном размере;</w:t>
      </w:r>
      <w:r w:rsidRPr="00180F17">
        <w:rPr>
          <w:rFonts w:ascii="Arial" w:eastAsia="Times New Roman" w:hAnsi="Arial" w:cs="Arial"/>
          <w:color w:val="000000"/>
          <w:sz w:val="18"/>
          <w:szCs w:val="18"/>
          <w:lang w:eastAsia="ru-RU"/>
        </w:rPr>
        <w:br/>
        <w:t>г) иных гарантий и компенсаций, предусмотренных трудовым законодательством, нормативными правовыми актами, содержащими нормы трудового права, отраслевыми (межотраслевыми) соглашениями, коллективными договорами, локальными нормативными актами работодателя.</w:t>
      </w:r>
      <w:r w:rsidRPr="00180F17">
        <w:rPr>
          <w:rFonts w:ascii="Arial" w:eastAsia="Times New Roman" w:hAnsi="Arial" w:cs="Arial"/>
          <w:color w:val="000000"/>
          <w:sz w:val="18"/>
          <w:szCs w:val="18"/>
          <w:lang w:eastAsia="ru-RU"/>
        </w:rPr>
        <w:br/>
        <w:t xml:space="preserve"> При осуществлении данной административной процедуры рассматриваются только рабочие места, указанные в заявлении. Срок исполнения административной процедуры не должен превышать 10 рабочих дней </w:t>
      </w:r>
      <w:proofErr w:type="gramStart"/>
      <w:r w:rsidRPr="00180F17">
        <w:rPr>
          <w:rFonts w:ascii="Arial" w:eastAsia="Times New Roman" w:hAnsi="Arial" w:cs="Arial"/>
          <w:color w:val="000000"/>
          <w:sz w:val="18"/>
          <w:szCs w:val="18"/>
          <w:lang w:eastAsia="ru-RU"/>
        </w:rPr>
        <w:t>с даты установления</w:t>
      </w:r>
      <w:proofErr w:type="gramEnd"/>
      <w:r w:rsidRPr="00180F17">
        <w:rPr>
          <w:rFonts w:ascii="Arial" w:eastAsia="Times New Roman" w:hAnsi="Arial" w:cs="Arial"/>
          <w:color w:val="000000"/>
          <w:sz w:val="18"/>
          <w:szCs w:val="18"/>
          <w:lang w:eastAsia="ru-RU"/>
        </w:rPr>
        <w:t xml:space="preserve"> оснований для предоставления </w:t>
      </w:r>
      <w:proofErr w:type="spellStart"/>
      <w:r w:rsidRPr="00180F17">
        <w:rPr>
          <w:rFonts w:ascii="Arial" w:eastAsia="Times New Roman" w:hAnsi="Arial" w:cs="Arial"/>
          <w:color w:val="000000"/>
          <w:sz w:val="18"/>
          <w:szCs w:val="18"/>
          <w:lang w:eastAsia="ru-RU"/>
        </w:rPr>
        <w:t>госуслуги</w:t>
      </w:r>
      <w:proofErr w:type="spellEnd"/>
      <w:r w:rsidRPr="00180F17">
        <w:rPr>
          <w:rFonts w:ascii="Arial" w:eastAsia="Times New Roman" w:hAnsi="Arial" w:cs="Arial"/>
          <w:color w:val="000000"/>
          <w:sz w:val="18"/>
          <w:szCs w:val="18"/>
          <w:lang w:eastAsia="ru-RU"/>
        </w:rPr>
        <w:t>.</w:t>
      </w:r>
      <w:r w:rsidRPr="00180F17">
        <w:rPr>
          <w:rFonts w:ascii="Arial" w:eastAsia="Times New Roman" w:hAnsi="Arial" w:cs="Arial"/>
          <w:color w:val="000000"/>
          <w:sz w:val="18"/>
          <w:szCs w:val="18"/>
          <w:lang w:eastAsia="ru-RU"/>
        </w:rPr>
        <w:br/>
        <w:t> </w:t>
      </w:r>
      <w:proofErr w:type="gramStart"/>
      <w:r w:rsidRPr="00180F17">
        <w:rPr>
          <w:rFonts w:ascii="Arial" w:eastAsia="Times New Roman" w:hAnsi="Arial" w:cs="Arial"/>
          <w:color w:val="000000"/>
          <w:sz w:val="18"/>
          <w:szCs w:val="18"/>
          <w:lang w:eastAsia="ru-RU"/>
        </w:rPr>
        <w:t xml:space="preserve">Результатом исполнения процедуры оценки соответствия является установление фактического соответствия (несоответствия) состава, порядка предоставления и размеров гарантий (компенсаций) за работу с вредными (опасными) условиями труда, предоставляемых работодателем работникам, занятым на указанных в </w:t>
      </w:r>
      <w:r w:rsidRPr="00180F17">
        <w:rPr>
          <w:rFonts w:ascii="Arial" w:eastAsia="Times New Roman" w:hAnsi="Arial" w:cs="Arial"/>
          <w:color w:val="000000"/>
          <w:sz w:val="18"/>
          <w:szCs w:val="18"/>
          <w:lang w:eastAsia="ru-RU"/>
        </w:rPr>
        <w:lastRenderedPageBreak/>
        <w:t>заявлении рабочих местах, требованиям названных статей ТК РФ, иных законодательных и нормативных правовых актов, действующих у работодателя отраслевых (межотраслевых) соглашений и коллективного договора, локальных нормативных актов работодателя (при наличии</w:t>
      </w:r>
      <w:proofErr w:type="gramEnd"/>
      <w:r w:rsidRPr="00180F17">
        <w:rPr>
          <w:rFonts w:ascii="Arial" w:eastAsia="Times New Roman" w:hAnsi="Arial" w:cs="Arial"/>
          <w:color w:val="000000"/>
          <w:sz w:val="18"/>
          <w:szCs w:val="18"/>
          <w:lang w:eastAsia="ru-RU"/>
        </w:rPr>
        <w:t>).</w:t>
      </w:r>
      <w:r w:rsidRPr="00180F17">
        <w:rPr>
          <w:rFonts w:ascii="Arial" w:eastAsia="Times New Roman" w:hAnsi="Arial" w:cs="Arial"/>
          <w:color w:val="000000"/>
          <w:sz w:val="18"/>
          <w:szCs w:val="18"/>
          <w:lang w:eastAsia="ru-RU"/>
        </w:rPr>
        <w:br/>
        <w:t> Не является несоответствием установление повышенных по сравнению с ТК РФ размеров гарантий (компенсаций) за работу во вредных (опасных) условиях труда. По результатам проведения оценки соответствия зарегистрированных документов государственным нормативным требованиям охраны труда должностное лицо составляет проект заключения государственной экспертизы условий труда.</w:t>
      </w:r>
    </w:p>
    <w:p w:rsidR="00180F17" w:rsidRPr="00180F17" w:rsidRDefault="00180F17" w:rsidP="00180F17">
      <w:pPr>
        <w:spacing w:before="100" w:beforeAutospacing="1" w:after="100" w:afterAutospacing="1" w:line="270" w:lineRule="atLeast"/>
        <w:rPr>
          <w:rFonts w:ascii="Arial" w:eastAsia="Times New Roman" w:hAnsi="Arial" w:cs="Arial"/>
          <w:color w:val="000000"/>
          <w:sz w:val="18"/>
          <w:szCs w:val="18"/>
          <w:lang w:eastAsia="ru-RU"/>
        </w:rPr>
      </w:pPr>
      <w:r w:rsidRPr="00180F17">
        <w:rPr>
          <w:rFonts w:ascii="Arial" w:eastAsia="Times New Roman" w:hAnsi="Arial" w:cs="Arial"/>
          <w:color w:val="000000"/>
          <w:sz w:val="18"/>
          <w:szCs w:val="18"/>
          <w:lang w:eastAsia="ru-RU"/>
        </w:rPr>
        <w:t> В проекте заключения должен содержаться вывод о соответствии (несоответствии) состава, порядка предоставления и размеров гарантий и компенсаций, предоставляемых работникам, занятым на указанных в заявлении рабочих местах, требованиям трудового законодательства и государственным нормативным требованиям охраны труда.</w:t>
      </w:r>
      <w:r w:rsidRPr="00180F17">
        <w:rPr>
          <w:rFonts w:ascii="Arial" w:eastAsia="Times New Roman" w:hAnsi="Arial" w:cs="Arial"/>
          <w:color w:val="000000"/>
          <w:sz w:val="18"/>
          <w:szCs w:val="18"/>
          <w:lang w:eastAsia="ru-RU"/>
        </w:rPr>
        <w:br/>
        <w:t> Во всех случаях выявления несоответствия государственным нормативным требованиям охраны труда прилагаемых к заявлению документов в проекте заключения приводится подробное описание выявленного несоответствия с обязательным указанием наименования и реквизитов нормативного правового акта, содержащего государственные нормативные требования охраны труда, требования которого не соблюдены.</w:t>
      </w:r>
    </w:p>
    <w:p w:rsidR="00180F17" w:rsidRPr="00180F17" w:rsidRDefault="00180F17" w:rsidP="00180F17">
      <w:pPr>
        <w:spacing w:before="100" w:beforeAutospacing="1" w:after="100" w:afterAutospacing="1" w:line="270" w:lineRule="atLeast"/>
        <w:rPr>
          <w:rFonts w:ascii="Arial" w:eastAsia="Times New Roman" w:hAnsi="Arial" w:cs="Arial"/>
          <w:color w:val="000000"/>
          <w:sz w:val="18"/>
          <w:szCs w:val="18"/>
          <w:lang w:eastAsia="ru-RU"/>
        </w:rPr>
      </w:pPr>
      <w:r w:rsidRPr="00180F17">
        <w:rPr>
          <w:rFonts w:ascii="Arial" w:eastAsia="Times New Roman" w:hAnsi="Arial" w:cs="Arial"/>
          <w:color w:val="000000"/>
          <w:sz w:val="18"/>
          <w:szCs w:val="18"/>
          <w:lang w:eastAsia="ru-RU"/>
        </w:rPr>
        <w:t> Проект заключения:</w:t>
      </w:r>
      <w:r w:rsidRPr="00180F17">
        <w:rPr>
          <w:rFonts w:ascii="Arial" w:eastAsia="Times New Roman" w:hAnsi="Arial" w:cs="Arial"/>
          <w:color w:val="000000"/>
          <w:sz w:val="18"/>
          <w:szCs w:val="18"/>
          <w:lang w:eastAsia="ru-RU"/>
        </w:rPr>
        <w:br/>
        <w:t> – составляется в двух экземплярах;</w:t>
      </w:r>
      <w:r w:rsidRPr="00180F17">
        <w:rPr>
          <w:rFonts w:ascii="Arial" w:eastAsia="Times New Roman" w:hAnsi="Arial" w:cs="Arial"/>
          <w:color w:val="000000"/>
          <w:sz w:val="18"/>
          <w:szCs w:val="18"/>
          <w:lang w:eastAsia="ru-RU"/>
        </w:rPr>
        <w:br/>
        <w:t>– визируется должностным лицом службы;</w:t>
      </w:r>
      <w:r w:rsidRPr="00180F17">
        <w:rPr>
          <w:rFonts w:ascii="Arial" w:eastAsia="Times New Roman" w:hAnsi="Arial" w:cs="Arial"/>
          <w:color w:val="000000"/>
          <w:sz w:val="18"/>
          <w:szCs w:val="18"/>
          <w:lang w:eastAsia="ru-RU"/>
        </w:rPr>
        <w:br/>
        <w:t>– подписывается руководителем (заместителем руководителя) уполномоченного структурного подразделения службы;</w:t>
      </w:r>
      <w:r w:rsidRPr="00180F17">
        <w:rPr>
          <w:rFonts w:ascii="Arial" w:eastAsia="Times New Roman" w:hAnsi="Arial" w:cs="Arial"/>
          <w:color w:val="000000"/>
          <w:sz w:val="18"/>
          <w:szCs w:val="18"/>
          <w:lang w:eastAsia="ru-RU"/>
        </w:rPr>
        <w:br/>
        <w:t>– утверждается руководителем (заместителем руководителя) службы.</w:t>
      </w:r>
      <w:r w:rsidRPr="00180F17">
        <w:rPr>
          <w:rFonts w:ascii="Arial" w:eastAsia="Times New Roman" w:hAnsi="Arial" w:cs="Arial"/>
          <w:color w:val="000000"/>
          <w:sz w:val="18"/>
          <w:szCs w:val="18"/>
          <w:lang w:eastAsia="ru-RU"/>
        </w:rPr>
        <w:br/>
        <w:t xml:space="preserve"> Не позднее трех рабочих дней </w:t>
      </w:r>
      <w:proofErr w:type="gramStart"/>
      <w:r w:rsidRPr="00180F17">
        <w:rPr>
          <w:rFonts w:ascii="Arial" w:eastAsia="Times New Roman" w:hAnsi="Arial" w:cs="Arial"/>
          <w:color w:val="000000"/>
          <w:sz w:val="18"/>
          <w:szCs w:val="18"/>
          <w:lang w:eastAsia="ru-RU"/>
        </w:rPr>
        <w:t>с даты утверждения</w:t>
      </w:r>
      <w:proofErr w:type="gramEnd"/>
      <w:r w:rsidRPr="00180F17">
        <w:rPr>
          <w:rFonts w:ascii="Arial" w:eastAsia="Times New Roman" w:hAnsi="Arial" w:cs="Arial"/>
          <w:color w:val="000000"/>
          <w:sz w:val="18"/>
          <w:szCs w:val="18"/>
          <w:lang w:eastAsia="ru-RU"/>
        </w:rPr>
        <w:t xml:space="preserve"> заключения один его экземпляр выдается на руки заявителю или направляется ему почтовым отправлением с уведомлением о вручении. Если заявление поступило в службу с Единого портала </w:t>
      </w:r>
      <w:proofErr w:type="spellStart"/>
      <w:r w:rsidRPr="00180F17">
        <w:rPr>
          <w:rFonts w:ascii="Arial" w:eastAsia="Times New Roman" w:hAnsi="Arial" w:cs="Arial"/>
          <w:color w:val="000000"/>
          <w:sz w:val="18"/>
          <w:szCs w:val="18"/>
          <w:lang w:eastAsia="ru-RU"/>
        </w:rPr>
        <w:t>госуслуг</w:t>
      </w:r>
      <w:proofErr w:type="spellEnd"/>
      <w:r w:rsidRPr="00180F17">
        <w:rPr>
          <w:rFonts w:ascii="Arial" w:eastAsia="Times New Roman" w:hAnsi="Arial" w:cs="Arial"/>
          <w:color w:val="000000"/>
          <w:sz w:val="18"/>
          <w:szCs w:val="18"/>
          <w:lang w:eastAsia="ru-RU"/>
        </w:rPr>
        <w:t xml:space="preserve">, заключение, оформленное в электронном виде, направляется по выбору заявителя на указанный им адрес электронной почты или с использованием сервиса личного кабинета Единого портала </w:t>
      </w:r>
      <w:proofErr w:type="spellStart"/>
      <w:r w:rsidRPr="00180F17">
        <w:rPr>
          <w:rFonts w:ascii="Arial" w:eastAsia="Times New Roman" w:hAnsi="Arial" w:cs="Arial"/>
          <w:color w:val="000000"/>
          <w:sz w:val="18"/>
          <w:szCs w:val="18"/>
          <w:lang w:eastAsia="ru-RU"/>
        </w:rPr>
        <w:t>госуслуг</w:t>
      </w:r>
      <w:proofErr w:type="spellEnd"/>
      <w:r w:rsidRPr="00180F17">
        <w:rPr>
          <w:rFonts w:ascii="Arial" w:eastAsia="Times New Roman" w:hAnsi="Arial" w:cs="Arial"/>
          <w:color w:val="000000"/>
          <w:sz w:val="18"/>
          <w:szCs w:val="18"/>
          <w:lang w:eastAsia="ru-RU"/>
        </w:rPr>
        <w:t>.</w:t>
      </w:r>
      <w:r w:rsidRPr="00180F17">
        <w:rPr>
          <w:rFonts w:ascii="Arial" w:eastAsia="Times New Roman" w:hAnsi="Arial" w:cs="Arial"/>
          <w:color w:val="000000"/>
          <w:sz w:val="18"/>
          <w:szCs w:val="18"/>
          <w:lang w:eastAsia="ru-RU"/>
        </w:rPr>
        <w:br/>
        <w:t> Второй экземпляр заключения остается в уполномоченном структурном подразделении службы. Копия заключения направляется работодателю в случае, если работодатель не является заявителем.</w:t>
      </w:r>
    </w:p>
    <w:p w:rsidR="00180F17" w:rsidRPr="00180F17" w:rsidRDefault="00180F17" w:rsidP="00180F17">
      <w:pPr>
        <w:spacing w:before="100" w:beforeAutospacing="1" w:after="100" w:afterAutospacing="1" w:line="270" w:lineRule="atLeast"/>
        <w:rPr>
          <w:rFonts w:ascii="Arial" w:eastAsia="Times New Roman" w:hAnsi="Arial" w:cs="Arial"/>
          <w:color w:val="000000"/>
          <w:sz w:val="18"/>
          <w:szCs w:val="18"/>
          <w:lang w:eastAsia="ru-RU"/>
        </w:rPr>
      </w:pPr>
      <w:r w:rsidRPr="00180F17">
        <w:rPr>
          <w:rFonts w:ascii="Arial" w:eastAsia="Times New Roman" w:hAnsi="Arial" w:cs="Arial"/>
          <w:color w:val="000000"/>
          <w:sz w:val="18"/>
          <w:szCs w:val="18"/>
          <w:lang w:eastAsia="ru-RU"/>
        </w:rPr>
        <w:t xml:space="preserve"> Работодатели заинтересованы в проведении </w:t>
      </w:r>
      <w:proofErr w:type="spellStart"/>
      <w:r w:rsidRPr="00180F17">
        <w:rPr>
          <w:rFonts w:ascii="Arial" w:eastAsia="Times New Roman" w:hAnsi="Arial" w:cs="Arial"/>
          <w:color w:val="000000"/>
          <w:sz w:val="18"/>
          <w:szCs w:val="18"/>
          <w:lang w:eastAsia="ru-RU"/>
        </w:rPr>
        <w:t>госэкспертизы</w:t>
      </w:r>
      <w:proofErr w:type="spellEnd"/>
      <w:r w:rsidRPr="00180F17">
        <w:rPr>
          <w:rFonts w:ascii="Arial" w:eastAsia="Times New Roman" w:hAnsi="Arial" w:cs="Arial"/>
          <w:color w:val="000000"/>
          <w:sz w:val="18"/>
          <w:szCs w:val="18"/>
          <w:lang w:eastAsia="ru-RU"/>
        </w:rPr>
        <w:t xml:space="preserve"> условий труда в том случае, если у них есть сомнения в правильности установления гарантий и компенсаций за работу с вредными и (или) опасными условиями труда по результатам проведения СОУТ. Бесплатно соответствующая услуга предоставляется </w:t>
      </w:r>
      <w:proofErr w:type="spellStart"/>
      <w:r w:rsidRPr="00180F17">
        <w:rPr>
          <w:rFonts w:ascii="Arial" w:eastAsia="Times New Roman" w:hAnsi="Arial" w:cs="Arial"/>
          <w:color w:val="000000"/>
          <w:sz w:val="18"/>
          <w:szCs w:val="18"/>
          <w:lang w:eastAsia="ru-RU"/>
        </w:rPr>
        <w:t>Рострудом</w:t>
      </w:r>
      <w:proofErr w:type="spellEnd"/>
      <w:r w:rsidRPr="00180F17">
        <w:rPr>
          <w:rFonts w:ascii="Arial" w:eastAsia="Times New Roman" w:hAnsi="Arial" w:cs="Arial"/>
          <w:color w:val="000000"/>
          <w:sz w:val="18"/>
          <w:szCs w:val="18"/>
          <w:lang w:eastAsia="ru-RU"/>
        </w:rPr>
        <w:t xml:space="preserve"> при направлении соответствующего заявления и комплекта документов. Порядок проверки документов, оценка соответствия зарегистрированных документов государственным нормативным требованиям охраны труда, а также оформление результатов проведения экспертизы осуществляются в соответствии с Административным регламентом, утвержденным Приказом Минтруда РФ от 05.12.2016 № 708н и зарегистрированным в Минюсте 26.04.2017. </w:t>
      </w:r>
    </w:p>
    <w:p w:rsidR="00B37F73" w:rsidRDefault="00B37F73"/>
    <w:sectPr w:rsidR="00B37F73" w:rsidSect="00B37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0F17"/>
    <w:rsid w:val="00180F17"/>
    <w:rsid w:val="0059593E"/>
    <w:rsid w:val="00876638"/>
    <w:rsid w:val="00B37F73"/>
    <w:rsid w:val="00BF0AD9"/>
    <w:rsid w:val="00CD176D"/>
    <w:rsid w:val="00DB1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F73"/>
  </w:style>
  <w:style w:type="paragraph" w:styleId="3">
    <w:name w:val="heading 3"/>
    <w:basedOn w:val="a"/>
    <w:link w:val="30"/>
    <w:uiPriority w:val="9"/>
    <w:qFormat/>
    <w:rsid w:val="00180F17"/>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80F17"/>
    <w:rPr>
      <w:rFonts w:ascii="Times New Roman" w:eastAsia="Times New Roman" w:hAnsi="Times New Roman" w:cs="Times New Roman"/>
      <w:b/>
      <w:bCs/>
      <w:sz w:val="27"/>
      <w:szCs w:val="27"/>
      <w:lang w:eastAsia="ru-RU"/>
    </w:rPr>
  </w:style>
  <w:style w:type="character" w:customStyle="1" w:styleId="news-date-time">
    <w:name w:val="news-date-time"/>
    <w:basedOn w:val="a0"/>
    <w:rsid w:val="00180F17"/>
  </w:style>
  <w:style w:type="paragraph" w:styleId="a3">
    <w:name w:val="Normal (Web)"/>
    <w:basedOn w:val="a"/>
    <w:uiPriority w:val="99"/>
    <w:unhideWhenUsed/>
    <w:rsid w:val="00180F1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0F17"/>
  </w:style>
  <w:style w:type="character" w:styleId="a4">
    <w:name w:val="Hyperlink"/>
    <w:basedOn w:val="a0"/>
    <w:uiPriority w:val="99"/>
    <w:semiHidden/>
    <w:unhideWhenUsed/>
    <w:rsid w:val="00180F17"/>
    <w:rPr>
      <w:color w:val="0000FF"/>
      <w:u w:val="single"/>
    </w:rPr>
  </w:style>
</w:styles>
</file>

<file path=word/webSettings.xml><?xml version="1.0" encoding="utf-8"?>
<w:webSettings xmlns:r="http://schemas.openxmlformats.org/officeDocument/2006/relationships" xmlns:w="http://schemas.openxmlformats.org/wordprocessingml/2006/main">
  <w:divs>
    <w:div w:id="108954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4294967240</TotalTime>
  <Pages>1</Pages>
  <Words>3197</Words>
  <Characters>18223</Characters>
  <Application>Microsoft Office Word</Application>
  <DocSecurity>0</DocSecurity>
  <Lines>151</Lines>
  <Paragraphs>42</Paragraphs>
  <ScaleCrop>false</ScaleCrop>
  <Company/>
  <LinksUpToDate>false</LinksUpToDate>
  <CharactersWithSpaces>21378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2017-10-05T12:30:00Z</dcterms:created>
  <dcterms:modified xsi:type="dcterms:W3CDTF">2017-10-05T11:34:00Z</dcterms:modified>
</cp:coreProperties>
</file>