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-19048</wp:posOffset>
            </wp:positionV>
            <wp:extent cx="3719195" cy="6089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78C" w:rsidRPr="00252F49" w:rsidRDefault="00D2778C" w:rsidP="00D2778C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2F49">
        <w:rPr>
          <w:rFonts w:ascii="Times New Roman" w:hAnsi="Times New Roman" w:cs="Times New Roman"/>
          <w:b/>
          <w:sz w:val="28"/>
          <w:szCs w:val="28"/>
        </w:rPr>
        <w:t>акие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</w:t>
      </w:r>
      <w:r w:rsidRPr="006A5951">
        <w:rPr>
          <w:rFonts w:ascii="Times New Roman" w:hAnsi="Times New Roman" w:cs="Times New Roman"/>
          <w:b/>
          <w:sz w:val="28"/>
          <w:szCs w:val="28"/>
        </w:rPr>
        <w:t>карты?</w:t>
      </w:r>
    </w:p>
    <w:bookmarkEnd w:id="0"/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</w:t>
      </w:r>
      <w:r w:rsidRPr="00D27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Управления Росреестра и Кадастровой палаты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Саратовской области подготовили краткий ликбез о том, какую информацию можно узнать об объекте недвижимости</w:t>
      </w:r>
      <w:r w:rsidR="002A1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выходя из дома и имея «на руках» только адрес конкретного земельного участка или его кадастровый номер.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Публичная кадастровая карта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содержит сведения более чем о 60 млн</w:t>
      </w:r>
      <w:r w:rsidR="00D744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участков, а также около 44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зданий, сооружений, объектов незавершенного строительства. Ежедневно в поисках актуальной информации об интересующем объекте недвижимости сервис посещает около 150 тыс. человек.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Публичной кадастровой карты можно ознакомиться с некоторыми характеристиками интересующего земельного участка. Для этого в строку поиска нужно ввести имеющиеся данные о земельном участке: кадастровый номер или его адрес. Слева выбрать пункт «Участки». Появится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того, чтобы оценить визуально ваш будущий или имеющийся земельный участок, советуем сразу поставить картографическую основу «Космические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 помощью космических снимков со спутника можно посмотреть, насколько земельный участок удален от дороги, удобен ли к нему проезд и не находится ли он рядом с охраняемым объектом, где не разрешается строительство. Важно отметить, что снимки, сделанные со спутника, могут быть не очень точными и иметь погрешность относительно установленных границ земельных участков.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вид деятельности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которую можно будет на нем вести.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Публичной кадастровой карте можно узнать и кадастровую стоимость вашего будущего земельного участка. А если воспользоваться тематическими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картами и выбрать пункт «Кадастровая стоимость ЗУ», то можно увидеть, как карта разделится на ценовые зоны различных цветов.</w:t>
      </w:r>
    </w:p>
    <w:p w:rsidR="00893F28" w:rsidRPr="006A5951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6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«Сведения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Единого государственного реестра недвижимости (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ЕГРН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представленные на сервисе «Публичная кадастрова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карта», ежедневно обновляются и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являются общедоступными. Однаковажно помнить,что кадастровая карта – это справочно-информационный ресурс. Посредством данного сервиса можно получить общее представление о территории и основные характеристики объектов, которые есть на карте.</w:t>
      </w:r>
      <w:r w:rsidR="00D744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4496">
        <w:rPr>
          <w:rFonts w:ascii="Times New Roman" w:hAnsi="Times New Roman" w:cs="Times New Roman"/>
          <w:i/>
          <w:color w:val="000000"/>
          <w:sz w:val="28"/>
          <w:szCs w:val="28"/>
        </w:rPr>
        <w:t>Эта информация</w:t>
      </w:r>
      <w:r w:rsidRPr="006A5951">
        <w:rPr>
          <w:i/>
          <w:color w:val="000000"/>
          <w:sz w:val="28"/>
          <w:szCs w:val="28"/>
        </w:rPr>
        <w:t xml:space="preserve">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может быть использована как официальный документ.                        Чтобы располагать актуальной официальной информацией о предмете потенциальной покупки, запросите выписку из ЕГРН. Заказать такую выписку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можно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покидая кадастров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ую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карт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Для этого достаточно кликнуть на выбранный объект и в закладке «Услуги» выбрать «Подать запрос на получение сведений из ЕГРН». И далее следовать указаниям сервиса»,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обратила внимание заместитель директора</w:t>
      </w:r>
      <w:r w:rsidR="002A1E86"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технолог Кадастровой палаты Саратовской области Наталия Терехова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93F28" w:rsidRPr="006A5951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="00D74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6A59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запустила</w:t>
        </w:r>
      </w:hyperlink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обновленный</w:t>
      </w:r>
      <w:proofErr w:type="gramEnd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онлайн-сервис</w:t>
      </w:r>
      <w:proofErr w:type="spellEnd"/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893F28" w:rsidRDefault="005736E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Заместитель руководителя Управления Росреестра по Саратовской области Екатерина Беличенко обращает внимание: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«Если у вас в планах приобретение земельного участка или дачи, дождитесь отмены режима самоизоляции и после этого действуйте! Если же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ам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необходимо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приступить к подбору подходящих вариантов для приобретения прямо сейчас, можно воспользоваться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убличной кадастровой картой, доступно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й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ссылке https://pkk.rosreestr.ru/. Для работы с сервисом регистрация не требуется. Попасть на 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карту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можно и с официальн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ых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сайт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</w:t>
      </w:r>
      <w:r w:rsidR="00D744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Росреестра</w:t>
      </w:r>
      <w:r w:rsidR="002A1E86"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Кадастровой палаты</w:t>
      </w:r>
      <w:r w:rsidRPr="006A5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6A59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1" w:name="_gjdgxs" w:colFirst="0" w:colLast="0"/>
      <w:bookmarkEnd w:id="1"/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F28" w:rsidRDefault="00893F28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951" w:rsidRDefault="006A595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951" w:rsidRPr="001B4ADE" w:rsidRDefault="006A5951" w:rsidP="006A595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</w:rPr>
        <w:t>Кадастровая палата по Саратовской области</w:t>
      </w:r>
    </w:p>
    <w:p w:rsidR="006A5951" w:rsidRPr="001B4ADE" w:rsidRDefault="006A5951" w:rsidP="006A595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B4ADE">
        <w:rPr>
          <w:rFonts w:ascii="Times New Roman" w:eastAsia="Times New Roman" w:hAnsi="Times New Roman" w:cs="Times New Roman"/>
          <w:noProof/>
          <w:sz w:val="20"/>
          <w:szCs w:val="20"/>
        </w:rPr>
        <w:t>Тел. 8 927 226 92 79 Светлана Синицына</w:t>
      </w:r>
    </w:p>
    <w:p w:rsidR="00893F28" w:rsidRDefault="00AE4FAC" w:rsidP="006A5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6A5951" w:rsidRPr="001B4ADE">
          <w:rPr>
            <w:rStyle w:val="a5"/>
            <w:rFonts w:ascii="Times New Roman" w:hAnsi="Times New Roman" w:cs="Times New Roman"/>
            <w:sz w:val="20"/>
            <w:szCs w:val="20"/>
          </w:rPr>
          <w:t>rosreestr.smi@mail.ru</w:t>
        </w:r>
      </w:hyperlink>
    </w:p>
    <w:sectPr w:rsidR="00893F28" w:rsidSect="000323F1">
      <w:pgSz w:w="11906" w:h="16838"/>
      <w:pgMar w:top="568" w:right="56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F28"/>
    <w:rsid w:val="000323F1"/>
    <w:rsid w:val="002A1E86"/>
    <w:rsid w:val="005736EC"/>
    <w:rsid w:val="006A5951"/>
    <w:rsid w:val="00893F28"/>
    <w:rsid w:val="00AE4FAC"/>
    <w:rsid w:val="00BB3554"/>
    <w:rsid w:val="00D2778C"/>
    <w:rsid w:val="00D7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3F1"/>
  </w:style>
  <w:style w:type="paragraph" w:styleId="1">
    <w:name w:val="heading 1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23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0323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A5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A5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reestr.sm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Валерия Валерьевна</dc:creator>
  <cp:lastModifiedBy>u1063</cp:lastModifiedBy>
  <cp:revision>3</cp:revision>
  <cp:lastPrinted>2020-04-21T06:10:00Z</cp:lastPrinted>
  <dcterms:created xsi:type="dcterms:W3CDTF">2020-04-21T06:10:00Z</dcterms:created>
  <dcterms:modified xsi:type="dcterms:W3CDTF">2020-04-22T07:36:00Z</dcterms:modified>
</cp:coreProperties>
</file>