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5" w:rsidRPr="00F55307" w:rsidRDefault="00F55307" w:rsidP="00F55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07">
        <w:rPr>
          <w:rFonts w:ascii="Times New Roman" w:hAnsi="Times New Roman" w:cs="Times New Roman"/>
          <w:b/>
          <w:sz w:val="28"/>
          <w:szCs w:val="28"/>
        </w:rPr>
        <w:t>Информация для сведения участников зернового рынка Федоровского муниципального района</w:t>
      </w:r>
    </w:p>
    <w:p w:rsidR="00F55307" w:rsidRPr="00F55307" w:rsidRDefault="00F55307" w:rsidP="00F55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07">
        <w:rPr>
          <w:rFonts w:ascii="Times New Roman" w:hAnsi="Times New Roman" w:cs="Times New Roman"/>
          <w:sz w:val="28"/>
          <w:szCs w:val="28"/>
        </w:rPr>
        <w:t>Во исполнение рекомендаций Федеральной антимонопольной службы России и Плана мероприятий по системному развитию организованных торгов на товарных рынках, на официальном сайте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сельского хозяйства </w:t>
      </w:r>
      <w:r w:rsidRPr="00F55307">
        <w:rPr>
          <w:rFonts w:ascii="Times New Roman" w:hAnsi="Times New Roman" w:cs="Times New Roman"/>
          <w:sz w:val="28"/>
          <w:szCs w:val="28"/>
        </w:rPr>
        <w:t xml:space="preserve">области по адресу: </w:t>
      </w:r>
      <w:hyperlink r:id="rId4" w:history="1"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minagro</w:t>
        </w:r>
        <w:proofErr w:type="spellEnd"/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birzhevayatorgovlya</w:t>
        </w:r>
        <w:proofErr w:type="spellEnd"/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birjevaya</w:t>
        </w:r>
        <w:proofErr w:type="spellEnd"/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%20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torgovlja</w:t>
        </w:r>
        <w:proofErr w:type="spellEnd"/>
        <w:r w:rsidRPr="00F55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F55307">
        <w:rPr>
          <w:rFonts w:ascii="Times New Roman" w:hAnsi="Times New Roman" w:cs="Times New Roman"/>
          <w:sz w:val="28"/>
          <w:szCs w:val="28"/>
        </w:rPr>
        <w:t xml:space="preserve"> размещена информация, касающаяся биржевой торговли.</w:t>
      </w:r>
    </w:p>
    <w:sectPr w:rsidR="00F55307" w:rsidRPr="00F55307" w:rsidSect="000A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307"/>
    <w:rsid w:val="000A78A5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agro.saratov.gov.ru/birzhevayatorgovlya/birjevaya%20torgovlj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2019-08-08T12:17:00Z</dcterms:created>
  <dcterms:modified xsi:type="dcterms:W3CDTF">2019-08-08T12:25:00Z</dcterms:modified>
</cp:coreProperties>
</file>