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F9" w:rsidRPr="00B472F9" w:rsidRDefault="00B472F9" w:rsidP="00B472F9">
      <w:pPr>
        <w:shd w:val="clear" w:color="auto" w:fill="FFFFFF"/>
        <w:spacing w:after="0" w:line="240" w:lineRule="auto"/>
        <w:rPr>
          <w:rFonts w:ascii="Arial" w:eastAsia="Times New Roman" w:hAnsi="Arial" w:cs="Arial"/>
          <w:color w:val="000000"/>
          <w:sz w:val="28"/>
          <w:szCs w:val="28"/>
        </w:rPr>
      </w:pPr>
      <w:r w:rsidRPr="00B472F9">
        <w:rPr>
          <w:rFonts w:ascii="Arial" w:eastAsia="Times New Roman" w:hAnsi="Arial" w:cs="Arial"/>
          <w:color w:val="000000"/>
          <w:sz w:val="28"/>
          <w:szCs w:val="28"/>
        </w:rPr>
        <w:t>21.03.2020 г.</w:t>
      </w:r>
    </w:p>
    <w:p w:rsidR="00B472F9" w:rsidRPr="00B472F9" w:rsidRDefault="00B472F9" w:rsidP="00B472F9">
      <w:pPr>
        <w:shd w:val="clear" w:color="auto" w:fill="FFFFFF"/>
        <w:spacing w:after="0" w:line="240" w:lineRule="auto"/>
        <w:rPr>
          <w:rFonts w:ascii="Arial" w:eastAsia="Times New Roman" w:hAnsi="Arial" w:cs="Arial"/>
          <w:color w:val="000000"/>
          <w:sz w:val="28"/>
          <w:szCs w:val="28"/>
        </w:rPr>
      </w:pPr>
      <w:r w:rsidRPr="00B472F9">
        <w:rPr>
          <w:rFonts w:ascii="Arial" w:eastAsia="Times New Roman" w:hAnsi="Arial" w:cs="Arial"/>
          <w:color w:val="000000"/>
          <w:sz w:val="28"/>
          <w:szCs w:val="28"/>
        </w:rPr>
        <w:t>Информация оперативного штаба Саратовской области по противодействию коронавирусу</w:t>
      </w:r>
    </w:p>
    <w:p w:rsidR="00B472F9" w:rsidRPr="00B472F9" w:rsidRDefault="00B472F9" w:rsidP="00B472F9">
      <w:pPr>
        <w:shd w:val="clear" w:color="auto" w:fill="FFFFFF"/>
        <w:spacing w:after="0" w:line="240" w:lineRule="auto"/>
        <w:rPr>
          <w:rFonts w:ascii="Arial" w:eastAsia="Times New Roman" w:hAnsi="Arial" w:cs="Arial"/>
          <w:color w:val="000000"/>
          <w:sz w:val="28"/>
          <w:szCs w:val="28"/>
        </w:rPr>
      </w:pPr>
      <w:r w:rsidRPr="00B472F9">
        <w:rPr>
          <w:rFonts w:ascii="Arial" w:eastAsia="Times New Roman" w:hAnsi="Arial" w:cs="Arial"/>
          <w:color w:val="000000"/>
          <w:sz w:val="28"/>
          <w:szCs w:val="28"/>
        </w:rPr>
        <w:t>В Правительстве Саратовской области прошло очередное ежедневное заседание  оперативного штаба по предупреждению завоза и распространения новой коронавирусной инфекции среди населения. </w:t>
      </w:r>
    </w:p>
    <w:p w:rsidR="00B472F9" w:rsidRPr="00B472F9" w:rsidRDefault="00B472F9" w:rsidP="00B472F9">
      <w:pPr>
        <w:shd w:val="clear" w:color="auto" w:fill="FFFFFF"/>
        <w:spacing w:after="0" w:line="240" w:lineRule="auto"/>
        <w:rPr>
          <w:rFonts w:ascii="Arial" w:eastAsia="Times New Roman" w:hAnsi="Arial" w:cs="Arial"/>
          <w:color w:val="000000"/>
          <w:sz w:val="28"/>
          <w:szCs w:val="28"/>
        </w:rPr>
      </w:pPr>
      <w:r w:rsidRPr="00B472F9">
        <w:rPr>
          <w:rFonts w:ascii="Arial" w:eastAsia="Times New Roman" w:hAnsi="Arial" w:cs="Arial"/>
          <w:color w:val="000000"/>
          <w:sz w:val="28"/>
          <w:szCs w:val="28"/>
        </w:rPr>
        <w:t>На совещании доложили, что министерство здравоохранения области и региональным управлением Роспотребнадзора продолжается комплексная отработка списочного состава граждан, пересекавших границы России, предоставленного ГУВД (по уточненным данным он составляет 2386 человек). По оперативным данным на сегодняшнее утро обследовано по адресам 1814 человек, осмотрено - 819, госпитализировано  6, отказались от осмотра и обследования 6, отсутствуют на момент выхода медработника 214, не проживают по указанному адресу 995.</w:t>
      </w:r>
    </w:p>
    <w:p w:rsidR="00B472F9" w:rsidRPr="00B472F9" w:rsidRDefault="00B472F9" w:rsidP="00B472F9">
      <w:pPr>
        <w:shd w:val="clear" w:color="auto" w:fill="FFFFFF"/>
        <w:spacing w:after="0" w:line="240" w:lineRule="auto"/>
        <w:rPr>
          <w:rFonts w:ascii="Arial" w:eastAsia="Times New Roman" w:hAnsi="Arial" w:cs="Arial"/>
          <w:color w:val="000000"/>
          <w:sz w:val="28"/>
          <w:szCs w:val="28"/>
        </w:rPr>
      </w:pPr>
      <w:r w:rsidRPr="00B472F9">
        <w:rPr>
          <w:rFonts w:ascii="Arial" w:eastAsia="Times New Roman" w:hAnsi="Arial" w:cs="Arial"/>
          <w:color w:val="000000"/>
          <w:sz w:val="28"/>
          <w:szCs w:val="28"/>
        </w:rPr>
        <w:t> Медицинское наблюдение за прибывшими лицами из неблагополучных регионов по спискам, передаваемым управлением Роспотребнадзора, установлено за 179 лицами, снято ранее установленное наблюдение у 170. </w:t>
      </w:r>
    </w:p>
    <w:p w:rsidR="00B472F9" w:rsidRPr="00B472F9" w:rsidRDefault="00B472F9" w:rsidP="00B472F9">
      <w:pPr>
        <w:shd w:val="clear" w:color="auto" w:fill="FFFFFF"/>
        <w:spacing w:after="0" w:line="240" w:lineRule="auto"/>
        <w:rPr>
          <w:rFonts w:ascii="Arial" w:eastAsia="Times New Roman" w:hAnsi="Arial" w:cs="Arial"/>
          <w:color w:val="000000"/>
          <w:sz w:val="28"/>
          <w:szCs w:val="28"/>
        </w:rPr>
      </w:pPr>
      <w:r w:rsidRPr="00B472F9">
        <w:rPr>
          <w:rFonts w:ascii="Arial" w:eastAsia="Times New Roman" w:hAnsi="Arial" w:cs="Arial"/>
          <w:color w:val="000000"/>
          <w:sz w:val="28"/>
          <w:szCs w:val="28"/>
        </w:rPr>
        <w:t> Министерством здравоохранения области совместно с Саратовским государственным медицинским университетом им. В.И. Разумовского прорабатывается  возможность привлечения врачей-ординаторов в поликлиники для оказания дополнительной помощи врачебному персоналу по первичной оценке состояния здоровья граждан, прибывающих в наш регион из-за границы. Кроме того, решается вопрос по дополнительному привлечению представителей научного сообщества  из профильных кафедр медуниверситета для оказания консультативной помощи в стационарах.</w:t>
      </w:r>
    </w:p>
    <w:p w:rsidR="00B472F9" w:rsidRPr="00B472F9" w:rsidRDefault="00B472F9" w:rsidP="00B472F9">
      <w:pPr>
        <w:shd w:val="clear" w:color="auto" w:fill="FFFFFF"/>
        <w:spacing w:after="0" w:line="240" w:lineRule="auto"/>
        <w:rPr>
          <w:rFonts w:ascii="Arial" w:eastAsia="Times New Roman" w:hAnsi="Arial" w:cs="Arial"/>
          <w:color w:val="000000"/>
          <w:sz w:val="28"/>
          <w:szCs w:val="28"/>
        </w:rPr>
      </w:pPr>
      <w:r w:rsidRPr="00B472F9">
        <w:rPr>
          <w:rFonts w:ascii="Arial" w:eastAsia="Times New Roman" w:hAnsi="Arial" w:cs="Arial"/>
          <w:color w:val="000000"/>
          <w:sz w:val="28"/>
          <w:szCs w:val="28"/>
        </w:rPr>
        <w:t>Информирование жителей области о текущей ситуации, предоставление ответов на интересующие вопросы по данной теме осуществляется посредством всех имеющихся каналов связи, в том числе через СМИ, Интернет-пространство и официальные аккаунты в социальных сетях органов власти. </w:t>
      </w:r>
    </w:p>
    <w:p w:rsidR="00B472F9" w:rsidRPr="00B472F9" w:rsidRDefault="00B472F9" w:rsidP="00B472F9">
      <w:pPr>
        <w:shd w:val="clear" w:color="auto" w:fill="FFFFFF"/>
        <w:spacing w:after="0" w:line="240" w:lineRule="auto"/>
        <w:rPr>
          <w:rFonts w:ascii="Arial" w:eastAsia="Times New Roman" w:hAnsi="Arial" w:cs="Arial"/>
          <w:color w:val="000000"/>
          <w:sz w:val="28"/>
          <w:szCs w:val="28"/>
        </w:rPr>
      </w:pPr>
      <w:r w:rsidRPr="00B472F9">
        <w:rPr>
          <w:rFonts w:ascii="Arial" w:eastAsia="Times New Roman" w:hAnsi="Arial" w:cs="Arial"/>
          <w:color w:val="000000"/>
          <w:sz w:val="28"/>
          <w:szCs w:val="28"/>
        </w:rPr>
        <w:t>Напоминаем, что подробную информацию по вопросам профилактики инфекционных заболеваний  при  выезде  в  зарубежные страны можно получить в специальных разделах официальных сайтов министерства здравоохранения Саратовской области и регионального Роспотребнадзора, по  телефону Единого  консультационного  центра  Роспотребнадзора  </w:t>
      </w:r>
      <w:r w:rsidRPr="00B472F9">
        <w:rPr>
          <w:rFonts w:ascii="Arial" w:eastAsia="Times New Roman" w:hAnsi="Arial" w:cs="Arial"/>
          <w:color w:val="000000"/>
          <w:sz w:val="28"/>
        </w:rPr>
        <w:t>8-800-555-49-43</w:t>
      </w:r>
      <w:r w:rsidRPr="00B472F9">
        <w:rPr>
          <w:rFonts w:ascii="Arial" w:eastAsia="Times New Roman" w:hAnsi="Arial" w:cs="Arial"/>
          <w:color w:val="000000"/>
          <w:sz w:val="28"/>
          <w:szCs w:val="28"/>
        </w:rPr>
        <w:t>  (круглосуточно, звонок бесплатный), в Управлении Роспотребнадзора по Саратовской области по телефону горячей линии </w:t>
      </w:r>
      <w:r w:rsidRPr="00B472F9">
        <w:rPr>
          <w:rFonts w:ascii="Arial" w:eastAsia="Times New Roman" w:hAnsi="Arial" w:cs="Arial"/>
          <w:color w:val="000000"/>
          <w:sz w:val="28"/>
        </w:rPr>
        <w:t>8-800-100-18-58</w:t>
      </w:r>
      <w:r w:rsidRPr="00B472F9">
        <w:rPr>
          <w:rFonts w:ascii="Arial" w:eastAsia="Times New Roman" w:hAnsi="Arial" w:cs="Arial"/>
          <w:color w:val="000000"/>
          <w:sz w:val="28"/>
          <w:szCs w:val="28"/>
        </w:rPr>
        <w:t>  (время работы с 10 до 17 часов местного времени, перерыв с 12 до 12.45), в отделе эпидемиологического надзора и санитарной охраны территории по телефонам </w:t>
      </w:r>
      <w:r w:rsidRPr="00B472F9">
        <w:rPr>
          <w:rFonts w:ascii="Arial" w:eastAsia="Times New Roman" w:hAnsi="Arial" w:cs="Arial"/>
          <w:color w:val="000000"/>
          <w:sz w:val="28"/>
        </w:rPr>
        <w:t>(8452) 20-83-</w:t>
      </w:r>
      <w:r w:rsidRPr="00B472F9">
        <w:rPr>
          <w:rFonts w:ascii="Arial" w:eastAsia="Times New Roman" w:hAnsi="Arial" w:cs="Arial"/>
          <w:color w:val="000000"/>
          <w:sz w:val="28"/>
        </w:rPr>
        <w:lastRenderedPageBreak/>
        <w:t>08</w:t>
      </w:r>
      <w:r w:rsidRPr="00B472F9">
        <w:rPr>
          <w:rFonts w:ascii="Arial" w:eastAsia="Times New Roman" w:hAnsi="Arial" w:cs="Arial"/>
          <w:color w:val="000000"/>
          <w:sz w:val="28"/>
          <w:szCs w:val="28"/>
        </w:rPr>
        <w:t>; 22-81-56; в ФБУЗ «Центр гигиены и эпидемиологии в Саратовской области по телефону </w:t>
      </w:r>
      <w:r w:rsidRPr="00B472F9">
        <w:rPr>
          <w:rFonts w:ascii="Arial" w:eastAsia="Times New Roman" w:hAnsi="Arial" w:cs="Arial"/>
          <w:color w:val="000000"/>
          <w:sz w:val="28"/>
        </w:rPr>
        <w:t>(8452) 33-38-75</w:t>
      </w:r>
      <w:r w:rsidRPr="00B472F9">
        <w:rPr>
          <w:rFonts w:ascii="Arial" w:eastAsia="Times New Roman" w:hAnsi="Arial" w:cs="Arial"/>
          <w:color w:val="000000"/>
          <w:sz w:val="28"/>
          <w:szCs w:val="28"/>
        </w:rPr>
        <w:t>, а также в ГУЗ «Саратовский областной центр медицинской профилактики» по телефону </w:t>
      </w:r>
      <w:r w:rsidRPr="00B472F9">
        <w:rPr>
          <w:rFonts w:ascii="Arial" w:eastAsia="Times New Roman" w:hAnsi="Arial" w:cs="Arial"/>
          <w:color w:val="000000"/>
          <w:sz w:val="28"/>
        </w:rPr>
        <w:t>(8452) 41-13-37</w:t>
      </w:r>
      <w:r w:rsidRPr="00B472F9">
        <w:rPr>
          <w:rFonts w:ascii="Arial" w:eastAsia="Times New Roman" w:hAnsi="Arial" w:cs="Arial"/>
          <w:color w:val="000000"/>
          <w:sz w:val="28"/>
          <w:szCs w:val="28"/>
        </w:rPr>
        <w:t> (в рабочее время), региональном Центре медицины катастроф – </w:t>
      </w:r>
      <w:r w:rsidRPr="00B472F9">
        <w:rPr>
          <w:rFonts w:ascii="Arial" w:eastAsia="Times New Roman" w:hAnsi="Arial" w:cs="Arial"/>
          <w:color w:val="000000"/>
          <w:sz w:val="28"/>
        </w:rPr>
        <w:t>(8452) 79-93-12</w:t>
      </w:r>
      <w:r w:rsidRPr="00B472F9">
        <w:rPr>
          <w:rFonts w:ascii="Arial" w:eastAsia="Times New Roman" w:hAnsi="Arial" w:cs="Arial"/>
          <w:color w:val="000000"/>
          <w:sz w:val="28"/>
          <w:szCs w:val="28"/>
        </w:rPr>
        <w:t> и 79-93-13 – круглосуточно. Кроме того, по поручению Губернатора области Валерия Радаева служба 112 включена в систему информирования жителей о противодействии коронавирусу.</w:t>
      </w:r>
    </w:p>
    <w:p w:rsidR="00024EDF" w:rsidRDefault="00024EDF"/>
    <w:sectPr w:rsidR="00024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B472F9"/>
    <w:rsid w:val="00024EDF"/>
    <w:rsid w:val="00B47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B472F9"/>
  </w:style>
</w:styles>
</file>

<file path=word/webSettings.xml><?xml version="1.0" encoding="utf-8"?>
<w:webSettings xmlns:r="http://schemas.openxmlformats.org/officeDocument/2006/relationships" xmlns:w="http://schemas.openxmlformats.org/wordprocessingml/2006/main">
  <w:divs>
    <w:div w:id="307905505">
      <w:bodyDiv w:val="1"/>
      <w:marLeft w:val="0"/>
      <w:marRight w:val="0"/>
      <w:marTop w:val="0"/>
      <w:marBottom w:val="0"/>
      <w:divBdr>
        <w:top w:val="none" w:sz="0" w:space="0" w:color="auto"/>
        <w:left w:val="none" w:sz="0" w:space="0" w:color="auto"/>
        <w:bottom w:val="none" w:sz="0" w:space="0" w:color="auto"/>
        <w:right w:val="none" w:sz="0" w:space="0" w:color="auto"/>
      </w:divBdr>
      <w:divsChild>
        <w:div w:id="613441124">
          <w:marLeft w:val="0"/>
          <w:marRight w:val="0"/>
          <w:marTop w:val="0"/>
          <w:marBottom w:val="0"/>
          <w:divBdr>
            <w:top w:val="none" w:sz="0" w:space="0" w:color="auto"/>
            <w:left w:val="none" w:sz="0" w:space="0" w:color="auto"/>
            <w:bottom w:val="none" w:sz="0" w:space="0" w:color="auto"/>
            <w:right w:val="none" w:sz="0" w:space="0" w:color="auto"/>
          </w:divBdr>
        </w:div>
        <w:div w:id="1154569574">
          <w:marLeft w:val="0"/>
          <w:marRight w:val="0"/>
          <w:marTop w:val="0"/>
          <w:marBottom w:val="0"/>
          <w:divBdr>
            <w:top w:val="none" w:sz="0" w:space="0" w:color="auto"/>
            <w:left w:val="none" w:sz="0" w:space="0" w:color="auto"/>
            <w:bottom w:val="none" w:sz="0" w:space="0" w:color="auto"/>
            <w:right w:val="none" w:sz="0" w:space="0" w:color="auto"/>
          </w:divBdr>
        </w:div>
        <w:div w:id="1052731494">
          <w:marLeft w:val="0"/>
          <w:marRight w:val="0"/>
          <w:marTop w:val="0"/>
          <w:marBottom w:val="0"/>
          <w:divBdr>
            <w:top w:val="none" w:sz="0" w:space="0" w:color="auto"/>
            <w:left w:val="none" w:sz="0" w:space="0" w:color="auto"/>
            <w:bottom w:val="none" w:sz="0" w:space="0" w:color="auto"/>
            <w:right w:val="none" w:sz="0" w:space="0" w:color="auto"/>
          </w:divBdr>
        </w:div>
        <w:div w:id="971862830">
          <w:marLeft w:val="0"/>
          <w:marRight w:val="0"/>
          <w:marTop w:val="0"/>
          <w:marBottom w:val="0"/>
          <w:divBdr>
            <w:top w:val="none" w:sz="0" w:space="0" w:color="auto"/>
            <w:left w:val="none" w:sz="0" w:space="0" w:color="auto"/>
            <w:bottom w:val="none" w:sz="0" w:space="0" w:color="auto"/>
            <w:right w:val="none" w:sz="0" w:space="0" w:color="auto"/>
          </w:divBdr>
        </w:div>
        <w:div w:id="1200239043">
          <w:marLeft w:val="0"/>
          <w:marRight w:val="0"/>
          <w:marTop w:val="0"/>
          <w:marBottom w:val="0"/>
          <w:divBdr>
            <w:top w:val="none" w:sz="0" w:space="0" w:color="auto"/>
            <w:left w:val="none" w:sz="0" w:space="0" w:color="auto"/>
            <w:bottom w:val="none" w:sz="0" w:space="0" w:color="auto"/>
            <w:right w:val="none" w:sz="0" w:space="0" w:color="auto"/>
          </w:divBdr>
        </w:div>
        <w:div w:id="509756266">
          <w:marLeft w:val="0"/>
          <w:marRight w:val="0"/>
          <w:marTop w:val="0"/>
          <w:marBottom w:val="0"/>
          <w:divBdr>
            <w:top w:val="none" w:sz="0" w:space="0" w:color="auto"/>
            <w:left w:val="none" w:sz="0" w:space="0" w:color="auto"/>
            <w:bottom w:val="none" w:sz="0" w:space="0" w:color="auto"/>
            <w:right w:val="none" w:sz="0" w:space="0" w:color="auto"/>
          </w:divBdr>
        </w:div>
        <w:div w:id="1729262843">
          <w:marLeft w:val="0"/>
          <w:marRight w:val="0"/>
          <w:marTop w:val="0"/>
          <w:marBottom w:val="0"/>
          <w:divBdr>
            <w:top w:val="none" w:sz="0" w:space="0" w:color="auto"/>
            <w:left w:val="none" w:sz="0" w:space="0" w:color="auto"/>
            <w:bottom w:val="none" w:sz="0" w:space="0" w:color="auto"/>
            <w:right w:val="none" w:sz="0" w:space="0" w:color="auto"/>
          </w:divBdr>
        </w:div>
        <w:div w:id="204868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3</cp:revision>
  <dcterms:created xsi:type="dcterms:W3CDTF">2020-03-21T15:39:00Z</dcterms:created>
  <dcterms:modified xsi:type="dcterms:W3CDTF">2020-03-21T15:39:00Z</dcterms:modified>
</cp:coreProperties>
</file>