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67" w:rsidRDefault="00DD2F67" w:rsidP="00DD2F67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  <w:b/>
        </w:rPr>
        <w:t xml:space="preserve">В Саратовской области дали старт подготовке к Всероссийской переписи населения </w:t>
      </w:r>
    </w:p>
    <w:p w:rsidR="00DD2F67" w:rsidRDefault="00DD2F67" w:rsidP="00DD2F67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 xml:space="preserve">Сегодня, 1 октября, ровно за один год до Всероссийской переписи населения, в Белом зале правительства Саратовской области прошло заседание межведомственной комиссии по ее проведению. Мероприятие прошло под председательством вице-губернатора области Игоря Пивоварова и руководителя </w:t>
      </w:r>
      <w:proofErr w:type="spellStart"/>
      <w:r>
        <w:rPr>
          <w:rFonts w:ascii="Calibri" w:hAnsi="Calibri" w:cs="Calibri"/>
        </w:rPr>
        <w:t>Саратовстата</w:t>
      </w:r>
      <w:proofErr w:type="spellEnd"/>
      <w:r>
        <w:rPr>
          <w:rFonts w:ascii="Calibri" w:hAnsi="Calibri" w:cs="Calibri"/>
        </w:rPr>
        <w:t xml:space="preserve"> Вячеслава Сомова. Также его участниками стали представители региональных и муниципальных органов власти, Государственной жилищной инспекции,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, ГУ МВД России по Саратовской области, «Многофункционального центра предоставления государственных и муниципальных услуг», ГУ МЧС России по Саратовской области. Во время прямого включения на экраны была выведена проходящая в Москве пресс-конференция, посвященная Всероссийской переписи населения 2020 года. В рамках нее выступил руководитель Росстата Павел Малков, который презентовал перепись, рассказал о том, как она будет проходить, для чего необходима, кого охватит, и т.д. </w:t>
      </w:r>
    </w:p>
    <w:p w:rsidR="00DD2F67" w:rsidRDefault="00DD2F67" w:rsidP="00DD2F67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 xml:space="preserve">Слово взял и глава </w:t>
      </w:r>
      <w:proofErr w:type="spellStart"/>
      <w:r>
        <w:rPr>
          <w:rFonts w:ascii="Calibri" w:hAnsi="Calibri" w:cs="Calibri"/>
        </w:rPr>
        <w:t>Саратовстата</w:t>
      </w:r>
      <w:proofErr w:type="spellEnd"/>
      <w:r>
        <w:rPr>
          <w:rFonts w:ascii="Calibri" w:hAnsi="Calibri" w:cs="Calibri"/>
        </w:rPr>
        <w:t xml:space="preserve"> Вячеслав Сомов, который доложил о том, как проходит в регионе подготовка к масштабному обследованию. Он подвел итоги работы регистраторов, которые обходили жилые строения в городах и селах области с 12 августа по 10 сентября. 746 временных работников сверяли подготовленные списки домов с фактически </w:t>
      </w:r>
      <w:proofErr w:type="gramStart"/>
      <w:r>
        <w:rPr>
          <w:rFonts w:ascii="Calibri" w:hAnsi="Calibri" w:cs="Calibri"/>
        </w:rPr>
        <w:t>имеющимися</w:t>
      </w:r>
      <w:proofErr w:type="gramEnd"/>
      <w:r>
        <w:rPr>
          <w:rFonts w:ascii="Calibri" w:hAnsi="Calibri" w:cs="Calibri"/>
        </w:rPr>
        <w:t xml:space="preserve"> на местности и указанными на картографических материалах. Средняя нагрузка на каждого регистратора составляла 604 дома. </w:t>
      </w:r>
    </w:p>
    <w:p w:rsidR="00DD2F67" w:rsidRDefault="00DD2F67" w:rsidP="00DD2F67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>- Собранная регистраторами информация пока находится в обработке, окончательные итоги будут опубликованы 31 октября этого года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–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тметил Вячеслав Сомов, - По состоянию на 26 сентября, в информационный фонд переписи населения было добавлено 6 тыс. зданий, а исключено 22,5 тыс. В результате общее количество учтенных строений на территории области снизилось почти на 4% и сейчас составляет 414 тыс. домов, в то время, как на начало регистраторского обхода было установлено 430,5 тыс. домов.</w:t>
      </w:r>
    </w:p>
    <w:p w:rsidR="00DD2F67" w:rsidRDefault="00DD2F67" w:rsidP="00DD2F67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 xml:space="preserve">Во время обходов регистраторы собирали данные о состоянии адресного хозяйства населенных пунктов. А именно, отмечали отсутствие указателей с названиями улиц, номеров домов и квартир. </w:t>
      </w:r>
    </w:p>
    <w:p w:rsidR="00DD2F67" w:rsidRDefault="00DD2F67" w:rsidP="00DD2F67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>- В Саратовской области отсутствует более 53 тысяч табличек, в том числе, около 3 тыс. названий улиц, более 46 тыс. номеров домов и более 4 тыс. нумераций квартир на подъездах многоквартирных домов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–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 xml:space="preserve">обавил глава статистического ведомства, - Больше всего не хватает табличек с названиями улиц в </w:t>
      </w:r>
      <w:proofErr w:type="spellStart"/>
      <w:r>
        <w:rPr>
          <w:rFonts w:ascii="Calibri" w:hAnsi="Calibri" w:cs="Calibri"/>
        </w:rPr>
        <w:t>Ртищевском</w:t>
      </w:r>
      <w:proofErr w:type="spellEnd"/>
      <w:r>
        <w:rPr>
          <w:rFonts w:ascii="Calibri" w:hAnsi="Calibri" w:cs="Calibri"/>
        </w:rPr>
        <w:t xml:space="preserve"> районе - 613 табличек, </w:t>
      </w:r>
      <w:proofErr w:type="spellStart"/>
      <w:r>
        <w:rPr>
          <w:rFonts w:ascii="Calibri" w:hAnsi="Calibri" w:cs="Calibri"/>
        </w:rPr>
        <w:t>Балашовском</w:t>
      </w:r>
      <w:proofErr w:type="spellEnd"/>
      <w:r>
        <w:rPr>
          <w:rFonts w:ascii="Calibri" w:hAnsi="Calibri" w:cs="Calibri"/>
        </w:rPr>
        <w:t xml:space="preserve"> районе - 495 табличек и </w:t>
      </w:r>
      <w:proofErr w:type="spellStart"/>
      <w:r>
        <w:rPr>
          <w:rFonts w:ascii="Calibri" w:hAnsi="Calibri" w:cs="Calibri"/>
        </w:rPr>
        <w:t>Татищевском</w:t>
      </w:r>
      <w:proofErr w:type="spellEnd"/>
      <w:r>
        <w:rPr>
          <w:rFonts w:ascii="Calibri" w:hAnsi="Calibri" w:cs="Calibri"/>
        </w:rPr>
        <w:t xml:space="preserve"> районе - 247 табличек. Больше всего номеров домов не хватает в Саратове (8348 табличек), </w:t>
      </w:r>
      <w:proofErr w:type="spellStart"/>
      <w:r>
        <w:rPr>
          <w:rFonts w:ascii="Calibri" w:hAnsi="Calibri" w:cs="Calibri"/>
        </w:rPr>
        <w:t>Балашовском</w:t>
      </w:r>
      <w:proofErr w:type="spellEnd"/>
      <w:r>
        <w:rPr>
          <w:rFonts w:ascii="Calibri" w:hAnsi="Calibri" w:cs="Calibri"/>
        </w:rPr>
        <w:t xml:space="preserve"> (7014 табличек) и </w:t>
      </w:r>
      <w:proofErr w:type="spellStart"/>
      <w:r>
        <w:rPr>
          <w:rFonts w:ascii="Calibri" w:hAnsi="Calibri" w:cs="Calibri"/>
        </w:rPr>
        <w:t>Энгельсском</w:t>
      </w:r>
      <w:proofErr w:type="spellEnd"/>
      <w:r>
        <w:rPr>
          <w:rFonts w:ascii="Calibri" w:hAnsi="Calibri" w:cs="Calibri"/>
        </w:rPr>
        <w:t xml:space="preserve"> (3809 табличек) районах.</w:t>
      </w:r>
    </w:p>
    <w:p w:rsidR="00DD2F67" w:rsidRDefault="00DD2F67" w:rsidP="00DD2F67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 xml:space="preserve">В связи с тем, что предстоящая перепись 2020 года будет еще и цифровой, регистраторам была поставлена задача </w:t>
      </w:r>
      <w:proofErr w:type="gramStart"/>
      <w:r>
        <w:rPr>
          <w:rFonts w:ascii="Calibri" w:hAnsi="Calibri" w:cs="Calibri"/>
        </w:rPr>
        <w:t>узнать</w:t>
      </w:r>
      <w:proofErr w:type="gramEnd"/>
      <w:r>
        <w:rPr>
          <w:rFonts w:ascii="Calibri" w:hAnsi="Calibri" w:cs="Calibri"/>
        </w:rPr>
        <w:t xml:space="preserve"> у жителей о наличии доступа в сеть Интернет во всех населенных пунктах области. </w:t>
      </w:r>
    </w:p>
    <w:p w:rsidR="00DD2F67" w:rsidRDefault="00DD2F67" w:rsidP="00DD2F67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>- В 179 населенных пунктах (или в 10% от общего числа всех населенных пунктов области) у жителей будет отсутствовать возможность самостоятельно переписаться на портале «</w:t>
      </w:r>
      <w:proofErr w:type="spellStart"/>
      <w:r>
        <w:rPr>
          <w:rFonts w:ascii="Calibri" w:hAnsi="Calibri" w:cs="Calibri"/>
        </w:rPr>
        <w:t>Госуслуги</w:t>
      </w:r>
      <w:proofErr w:type="spellEnd"/>
      <w:r>
        <w:rPr>
          <w:rFonts w:ascii="Calibri" w:hAnsi="Calibri" w:cs="Calibri"/>
        </w:rPr>
        <w:t>»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– </w:t>
      </w: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 xml:space="preserve">авершил свое выступление руководитель </w:t>
      </w:r>
      <w:proofErr w:type="spellStart"/>
      <w:r>
        <w:rPr>
          <w:rFonts w:ascii="Calibri" w:hAnsi="Calibri" w:cs="Calibri"/>
        </w:rPr>
        <w:t>Саратовстата</w:t>
      </w:r>
      <w:proofErr w:type="spellEnd"/>
      <w:r>
        <w:rPr>
          <w:rFonts w:ascii="Calibri" w:hAnsi="Calibri" w:cs="Calibri"/>
        </w:rPr>
        <w:t>, - Численность населения в этих населенных пунктах составляет 13,6 тыс. человек или 0,6% от всей численности жителей региона. Больше всего населенных пунктов без Интернета выявлено в Петровском районе (40 из 64 сел и поселков или 62,5%).</w:t>
      </w:r>
    </w:p>
    <w:p w:rsidR="00DD2F67" w:rsidRDefault="00DD2F67" w:rsidP="00DD2F67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lastRenderedPageBreak/>
        <w:t xml:space="preserve">Также на мероприятии </w:t>
      </w:r>
      <w:proofErr w:type="gramStart"/>
      <w:r>
        <w:rPr>
          <w:rFonts w:ascii="Calibri" w:hAnsi="Calibri" w:cs="Calibri"/>
        </w:rPr>
        <w:t>выступила</w:t>
      </w:r>
      <w:proofErr w:type="gramEnd"/>
      <w:r>
        <w:rPr>
          <w:rFonts w:ascii="Calibri" w:hAnsi="Calibri" w:cs="Calibri"/>
        </w:rPr>
        <w:t xml:space="preserve"> начальник управления жилищно-коммунального хозяйства министерства строительства и ЖКХ области Марина Цыганова, которая рассказала о проведенной работе по упорядочению адресного хозяйства в городах и селах нашего региона. Зам</w:t>
      </w:r>
      <w:r w:rsidR="006465CA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>начальника Управления по вопросам миграции ГУ МВД РФ по области Борис Вахонин доложил об организации работы по регистрационному учету граждан, проживающих на территории Саратовского региона.</w:t>
      </w:r>
    </w:p>
    <w:p w:rsidR="00DD2F67" w:rsidRDefault="00DD2F67" w:rsidP="00DD2F67">
      <w:pPr>
        <w:pStyle w:val="a3"/>
      </w:pPr>
      <w:r>
        <w:t> </w:t>
      </w:r>
    </w:p>
    <w:p w:rsidR="00964C2C" w:rsidRDefault="00964C2C">
      <w:r>
        <w:rPr>
          <w:noProof/>
          <w:lang w:eastAsia="ru-RU"/>
        </w:rPr>
        <w:drawing>
          <wp:inline distT="0" distB="0" distL="0" distR="0">
            <wp:extent cx="5284025" cy="3522518"/>
            <wp:effectExtent l="19050" t="0" r="0" b="0"/>
            <wp:docPr id="3" name="Рисунок 3" descr="C:\Users\Anna\Desktop\IMG_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IMG_3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498" cy="352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2C" w:rsidRDefault="00964C2C">
      <w:r>
        <w:rPr>
          <w:noProof/>
          <w:lang w:eastAsia="ru-RU"/>
        </w:rPr>
        <w:drawing>
          <wp:inline distT="0" distB="0" distL="0" distR="0">
            <wp:extent cx="4987870" cy="3325091"/>
            <wp:effectExtent l="19050" t="0" r="3230" b="0"/>
            <wp:docPr id="2" name="Рисунок 2" descr="C:\Users\Anna\Desktop\IMG_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IMG_3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534" cy="332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0AD" w:rsidRDefault="00964C2C">
      <w:r>
        <w:rPr>
          <w:noProof/>
          <w:lang w:eastAsia="ru-RU"/>
        </w:rPr>
        <w:lastRenderedPageBreak/>
        <w:drawing>
          <wp:inline distT="0" distB="0" distL="0" distR="0">
            <wp:extent cx="5455482" cy="3636818"/>
            <wp:effectExtent l="19050" t="0" r="0" b="0"/>
            <wp:docPr id="1" name="Рисунок 1" descr="C:\Users\Anna\Desktop\IMG_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MG_3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729" cy="364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0AD" w:rsidSect="00EC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D2F67"/>
    <w:rsid w:val="000044C5"/>
    <w:rsid w:val="00120A50"/>
    <w:rsid w:val="003B3884"/>
    <w:rsid w:val="006465CA"/>
    <w:rsid w:val="007D502A"/>
    <w:rsid w:val="00964C2C"/>
    <w:rsid w:val="00DD2F67"/>
    <w:rsid w:val="00EC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D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2019-10-03T05:09:00Z</dcterms:created>
  <dcterms:modified xsi:type="dcterms:W3CDTF">2019-10-03T05:15:00Z</dcterms:modified>
</cp:coreProperties>
</file>