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5C" w:rsidRPr="002B0FAC" w:rsidRDefault="00AE0742" w:rsidP="00107A5C">
      <w:pPr>
        <w:spacing w:before="1080" w:line="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pacing w:val="20"/>
          <w:lang w:val="ru-RU" w:eastAsia="ru-RU" w:bidi="ar-SA"/>
        </w:rPr>
        <w:drawing>
          <wp:inline distT="0" distB="0" distL="0" distR="0">
            <wp:extent cx="666750" cy="857250"/>
            <wp:effectExtent l="19050" t="0" r="0" b="0"/>
            <wp:docPr id="1" name="Рисунок 1" descr="Федоров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ский_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A5C" w:rsidRPr="00107A5C" w:rsidRDefault="00107A5C" w:rsidP="00107A5C">
      <w:pPr>
        <w:spacing w:line="20" w:lineRule="atLeast"/>
        <w:jc w:val="center"/>
        <w:rPr>
          <w:rFonts w:ascii="Times New Roman" w:hAnsi="Times New Roman"/>
          <w:b/>
          <w:lang w:val="ru-RU"/>
        </w:rPr>
      </w:pPr>
      <w:r w:rsidRPr="00107A5C">
        <w:rPr>
          <w:rFonts w:ascii="Times New Roman" w:hAnsi="Times New Roman"/>
          <w:b/>
          <w:lang w:val="ru-RU"/>
        </w:rPr>
        <w:t xml:space="preserve">АДМИНИСТРАЦИЯ </w:t>
      </w:r>
    </w:p>
    <w:p w:rsidR="00107A5C" w:rsidRPr="00107A5C" w:rsidRDefault="00107A5C" w:rsidP="00107A5C">
      <w:pPr>
        <w:spacing w:line="20" w:lineRule="atLeast"/>
        <w:jc w:val="center"/>
        <w:rPr>
          <w:rFonts w:ascii="Times New Roman" w:hAnsi="Times New Roman"/>
          <w:b/>
          <w:lang w:val="ru-RU"/>
        </w:rPr>
      </w:pPr>
      <w:r w:rsidRPr="00107A5C">
        <w:rPr>
          <w:rFonts w:ascii="Times New Roman" w:hAnsi="Times New Roman"/>
          <w:b/>
          <w:lang w:val="ru-RU"/>
        </w:rPr>
        <w:t>ФЕДОРОВСКОГО МУНИЦИПАЛЬНОГО  РАЙОНА</w:t>
      </w:r>
    </w:p>
    <w:p w:rsidR="00107A5C" w:rsidRPr="00107A5C" w:rsidRDefault="00107A5C" w:rsidP="00107A5C">
      <w:pPr>
        <w:spacing w:line="20" w:lineRule="atLeast"/>
        <w:jc w:val="center"/>
        <w:rPr>
          <w:rFonts w:ascii="Times New Roman" w:hAnsi="Times New Roman"/>
          <w:b/>
          <w:sz w:val="28"/>
          <w:lang w:val="ru-RU"/>
        </w:rPr>
      </w:pPr>
      <w:r w:rsidRPr="00107A5C">
        <w:rPr>
          <w:rFonts w:ascii="Times New Roman" w:hAnsi="Times New Roman"/>
          <w:b/>
          <w:lang w:val="ru-RU"/>
        </w:rPr>
        <w:t>САРАТОВСКОЙ ОБЛАСТИ</w:t>
      </w:r>
    </w:p>
    <w:p w:rsidR="00107A5C" w:rsidRPr="00107A5C" w:rsidRDefault="00107A5C" w:rsidP="00107A5C">
      <w:pPr>
        <w:spacing w:line="20" w:lineRule="atLeast"/>
        <w:rPr>
          <w:rFonts w:ascii="Times New Roman" w:hAnsi="Times New Roman"/>
          <w:sz w:val="28"/>
          <w:lang w:val="ru-RU"/>
        </w:rPr>
      </w:pPr>
    </w:p>
    <w:p w:rsidR="00107A5C" w:rsidRPr="00107A5C" w:rsidRDefault="00107A5C" w:rsidP="00107A5C">
      <w:pPr>
        <w:spacing w:line="20" w:lineRule="atLeast"/>
        <w:jc w:val="center"/>
        <w:rPr>
          <w:rFonts w:ascii="Times New Roman" w:hAnsi="Times New Roman"/>
          <w:b/>
          <w:sz w:val="28"/>
          <w:lang w:val="ru-RU"/>
        </w:rPr>
      </w:pPr>
      <w:proofErr w:type="gramStart"/>
      <w:r w:rsidRPr="00107A5C">
        <w:rPr>
          <w:rFonts w:ascii="Times New Roman" w:hAnsi="Times New Roman"/>
          <w:b/>
          <w:sz w:val="28"/>
          <w:lang w:val="ru-RU"/>
        </w:rPr>
        <w:t>П</w:t>
      </w:r>
      <w:proofErr w:type="gramEnd"/>
      <w:r w:rsidRPr="00107A5C">
        <w:rPr>
          <w:rFonts w:ascii="Times New Roman" w:hAnsi="Times New Roman"/>
          <w:b/>
          <w:sz w:val="28"/>
          <w:lang w:val="ru-RU"/>
        </w:rPr>
        <w:t xml:space="preserve"> О С Т А Н О В Л Е Н И Е</w:t>
      </w:r>
    </w:p>
    <w:p w:rsidR="00107A5C" w:rsidRPr="00107A5C" w:rsidRDefault="00107A5C" w:rsidP="00107A5C">
      <w:pPr>
        <w:spacing w:line="20" w:lineRule="atLeast"/>
        <w:jc w:val="center"/>
        <w:rPr>
          <w:rFonts w:ascii="Times New Roman" w:hAnsi="Times New Roman"/>
          <w:b/>
          <w:sz w:val="28"/>
          <w:lang w:val="ru-RU"/>
        </w:rPr>
      </w:pPr>
    </w:p>
    <w:p w:rsidR="00107A5C" w:rsidRPr="00107A5C" w:rsidRDefault="00107A5C" w:rsidP="00107A5C">
      <w:pPr>
        <w:spacing w:line="20" w:lineRule="atLeast"/>
        <w:rPr>
          <w:rFonts w:ascii="Times New Roman" w:hAnsi="Times New Roman"/>
          <w:lang w:val="ru-RU"/>
        </w:rPr>
      </w:pPr>
    </w:p>
    <w:p w:rsidR="00107A5C" w:rsidRPr="00107A5C" w:rsidRDefault="00107A5C" w:rsidP="00107A5C">
      <w:pPr>
        <w:spacing w:line="20" w:lineRule="atLeast"/>
        <w:rPr>
          <w:rFonts w:ascii="Times New Roman" w:hAnsi="Times New Roman"/>
          <w:lang w:val="ru-RU"/>
        </w:rPr>
      </w:pPr>
    </w:p>
    <w:p w:rsidR="00107A5C" w:rsidRPr="00107A5C" w:rsidRDefault="00107A5C" w:rsidP="00107A5C">
      <w:pPr>
        <w:spacing w:line="20" w:lineRule="atLeast"/>
        <w:rPr>
          <w:rFonts w:ascii="Times New Roman" w:hAnsi="Times New Roman"/>
          <w:lang w:val="ru-RU"/>
        </w:rPr>
      </w:pPr>
    </w:p>
    <w:p w:rsidR="00107A5C" w:rsidRPr="002B0FAC" w:rsidRDefault="00107A5C" w:rsidP="00107A5C">
      <w:pPr>
        <w:spacing w:line="20" w:lineRule="atLeast"/>
        <w:rPr>
          <w:rFonts w:ascii="Times New Roman" w:hAnsi="Times New Roman"/>
          <w:sz w:val="28"/>
        </w:rPr>
      </w:pPr>
      <w:r w:rsidRPr="00107A5C">
        <w:rPr>
          <w:rFonts w:ascii="Times New Roman" w:hAnsi="Times New Roman"/>
          <w:sz w:val="28"/>
          <w:lang w:val="ru-RU"/>
        </w:rPr>
        <w:t xml:space="preserve">          </w:t>
      </w:r>
      <w:r>
        <w:rPr>
          <w:rFonts w:ascii="Times New Roman" w:hAnsi="Times New Roman"/>
          <w:sz w:val="28"/>
        </w:rPr>
        <w:t>04.05.2016                    № 119</w:t>
      </w:r>
    </w:p>
    <w:p w:rsidR="00107A5C" w:rsidRPr="002B0FAC" w:rsidRDefault="00107A5C" w:rsidP="00107A5C">
      <w:pPr>
        <w:spacing w:line="20" w:lineRule="atLeast"/>
        <w:rPr>
          <w:rFonts w:ascii="Times New Roman" w:hAnsi="Times New Roman"/>
          <w:sz w:val="28"/>
        </w:rPr>
      </w:pPr>
      <w:proofErr w:type="spellStart"/>
      <w:r w:rsidRPr="002B0FAC">
        <w:rPr>
          <w:rFonts w:ascii="Times New Roman" w:hAnsi="Times New Roman"/>
          <w:sz w:val="28"/>
        </w:rPr>
        <w:t>От</w:t>
      </w:r>
      <w:proofErr w:type="spellEnd"/>
      <w:r w:rsidRPr="002B0FAC">
        <w:rPr>
          <w:rFonts w:ascii="Times New Roman" w:hAnsi="Times New Roman"/>
          <w:sz w:val="28"/>
        </w:rPr>
        <w:t>_______________№_____________</w:t>
      </w:r>
    </w:p>
    <w:p w:rsidR="00107A5C" w:rsidRPr="002B0FAC" w:rsidRDefault="00107A5C" w:rsidP="00107A5C">
      <w:pPr>
        <w:spacing w:line="20" w:lineRule="atLeast"/>
        <w:jc w:val="center"/>
        <w:rPr>
          <w:rFonts w:ascii="Times New Roman" w:hAnsi="Times New Roman"/>
        </w:rPr>
      </w:pPr>
    </w:p>
    <w:p w:rsidR="00107A5C" w:rsidRPr="002B0FAC" w:rsidRDefault="00107A5C" w:rsidP="00107A5C">
      <w:pPr>
        <w:spacing w:line="20" w:lineRule="atLeast"/>
        <w:jc w:val="center"/>
        <w:rPr>
          <w:rFonts w:ascii="Times New Roman" w:hAnsi="Times New Roman"/>
        </w:rPr>
      </w:pPr>
      <w:proofErr w:type="spellStart"/>
      <w:proofErr w:type="gramStart"/>
      <w:r w:rsidRPr="002B0FAC">
        <w:rPr>
          <w:rFonts w:ascii="Times New Roman" w:hAnsi="Times New Roman"/>
        </w:rPr>
        <w:t>р.п</w:t>
      </w:r>
      <w:proofErr w:type="spellEnd"/>
      <w:proofErr w:type="gramEnd"/>
      <w:r w:rsidRPr="002B0FAC">
        <w:rPr>
          <w:rFonts w:ascii="Times New Roman" w:hAnsi="Times New Roman"/>
        </w:rPr>
        <w:t xml:space="preserve">. </w:t>
      </w:r>
      <w:proofErr w:type="spellStart"/>
      <w:r w:rsidRPr="002B0FAC">
        <w:rPr>
          <w:rFonts w:ascii="Times New Roman" w:hAnsi="Times New Roman"/>
        </w:rPr>
        <w:t>Мокроус</w:t>
      </w:r>
      <w:proofErr w:type="spellEnd"/>
    </w:p>
    <w:p w:rsidR="00107A5C" w:rsidRPr="006E2291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</w:p>
    <w:p w:rsidR="00107A5C" w:rsidRPr="006E2291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107A5C" w:rsidRPr="00ED2B14" w:rsidTr="00107A5C">
        <w:trPr>
          <w:trHeight w:val="2010"/>
        </w:trPr>
        <w:tc>
          <w:tcPr>
            <w:tcW w:w="4928" w:type="dxa"/>
          </w:tcPr>
          <w:p w:rsidR="00107A5C" w:rsidRPr="00107A5C" w:rsidRDefault="00107A5C" w:rsidP="00107A5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107A5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Об утверждении Правил проведения </w:t>
            </w:r>
            <w:proofErr w:type="spellStart"/>
            <w:r w:rsidRPr="00107A5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антикоррупционной</w:t>
            </w:r>
            <w:proofErr w:type="spellEnd"/>
            <w:r w:rsidRPr="00107A5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экспертизы нормативных правовых актов и проектов нормативных правовых актов администрации Федоровского муниципального района</w:t>
            </w:r>
          </w:p>
          <w:p w:rsidR="00107A5C" w:rsidRPr="00107A5C" w:rsidRDefault="00107A5C" w:rsidP="00107A5C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 Федеральными законами от 25 декабря 2008 г. № 273-ФЗ "О противодействии коррупции", от 17 июля 2009 г. № 172-ФЗ "Об </w:t>
      </w:r>
      <w:proofErr w:type="spellStart"/>
      <w:r w:rsidRPr="00107A5C">
        <w:rPr>
          <w:rFonts w:ascii="Times New Roman" w:eastAsia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 экспертизе нормативных правовых актов и проектов нормативных правовых актов", руководствуясь Уставом Федоровского муниципального района, администрация Федоровского муниципального района постановляет:</w:t>
      </w:r>
    </w:p>
    <w:p w:rsidR="00107A5C" w:rsidRPr="00107A5C" w:rsidRDefault="00107A5C" w:rsidP="00107A5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1. Утвердить Порядок проведения </w:t>
      </w:r>
      <w:proofErr w:type="spellStart"/>
      <w:r w:rsidRPr="00107A5C">
        <w:rPr>
          <w:rFonts w:ascii="Times New Roman" w:eastAsia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 экспертизы нормативных правовых актов и проектов нормативных правовых актов администрации Федоровского муниципального района согласно приложению.</w:t>
      </w:r>
    </w:p>
    <w:p w:rsidR="00107A5C" w:rsidRPr="00107A5C" w:rsidRDefault="00107A5C" w:rsidP="00107A5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7A5C">
        <w:rPr>
          <w:rFonts w:ascii="Times New Roman" w:eastAsia="Times New Roman" w:hAnsi="Times New Roman"/>
          <w:sz w:val="28"/>
          <w:szCs w:val="28"/>
          <w:lang w:val="ru-RU"/>
        </w:rPr>
        <w:t>2. Руководителям отраслевых (функциональных) органов, структурных подразделений администрации Федоровского муниципального района при подготовке проектов нормативных правовых актов администрации Федоровского муниципального района обеспечить соблюдение требований действующего законодательства в сфере противодействия коррупции.</w:t>
      </w:r>
    </w:p>
    <w:p w:rsidR="00107A5C" w:rsidRPr="00107A5C" w:rsidRDefault="00107A5C" w:rsidP="00107A5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7A5C">
        <w:rPr>
          <w:rFonts w:ascii="Times New Roman" w:eastAsia="Times New Roman" w:hAnsi="Times New Roman"/>
          <w:sz w:val="28"/>
          <w:szCs w:val="28"/>
          <w:lang w:val="ru-RU"/>
        </w:rPr>
        <w:t>3. Постановление администрации Федоровского муниципального района от 13 января 2009 г. № 448 "Об утверждении правил проведения</w:t>
      </w:r>
      <w:r w:rsidRPr="00107A5C">
        <w:rPr>
          <w:rFonts w:ascii="Times New Roman" w:eastAsia="Times New Roman" w:hAnsi="Times New Roman"/>
          <w:sz w:val="28"/>
          <w:szCs w:val="28"/>
          <w:lang w:val="ru-RU"/>
        </w:rPr>
        <w:br/>
      </w:r>
    </w:p>
    <w:p w:rsidR="00107A5C" w:rsidRPr="00107A5C" w:rsidRDefault="00107A5C" w:rsidP="00107A5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107A5C">
        <w:rPr>
          <w:rFonts w:ascii="Times New Roman" w:eastAsia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 экспертизы проектов нормативных правовых актов и нормативных правовых актов администрации Федоровского муниципального района" отменить.</w:t>
      </w:r>
    </w:p>
    <w:p w:rsidR="00107A5C" w:rsidRPr="00107A5C" w:rsidRDefault="00107A5C" w:rsidP="00107A5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7A5C">
        <w:rPr>
          <w:rFonts w:ascii="Times New Roman" w:eastAsia="Times New Roman" w:hAnsi="Times New Roman"/>
          <w:sz w:val="28"/>
          <w:szCs w:val="28"/>
          <w:lang w:val="ru-RU"/>
        </w:rPr>
        <w:t>4. Настоящее постановление вступает в силу с момента его принятия.</w:t>
      </w:r>
    </w:p>
    <w:p w:rsidR="00107A5C" w:rsidRPr="00107A5C" w:rsidRDefault="00107A5C" w:rsidP="00107A5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5. </w:t>
      </w:r>
      <w:proofErr w:type="gramStart"/>
      <w:r w:rsidRPr="00107A5C">
        <w:rPr>
          <w:rFonts w:ascii="Times New Roman" w:eastAsia="Times New Roman" w:hAnsi="Times New Roman"/>
          <w:sz w:val="28"/>
          <w:szCs w:val="28"/>
          <w:lang w:val="ru-RU"/>
        </w:rPr>
        <w:t>Контроль за</w:t>
      </w:r>
      <w:proofErr w:type="gramEnd"/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первого заместителя главы администрации Наумова А.В.</w:t>
      </w: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107A5C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Глава Федоровского </w:t>
      </w:r>
    </w:p>
    <w:p w:rsidR="00107A5C" w:rsidRPr="00107A5C" w:rsidRDefault="00107A5C" w:rsidP="00107A5C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107A5C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муниципального района                        А.А. </w:t>
      </w:r>
      <w:proofErr w:type="spellStart"/>
      <w:r w:rsidRPr="00107A5C">
        <w:rPr>
          <w:rFonts w:ascii="Times New Roman" w:eastAsia="Times New Roman" w:hAnsi="Times New Roman"/>
          <w:b/>
          <w:sz w:val="28"/>
          <w:szCs w:val="28"/>
          <w:lang w:val="ru-RU"/>
        </w:rPr>
        <w:t>Гречихо</w:t>
      </w:r>
      <w:proofErr w:type="spellEnd"/>
      <w:r w:rsidRPr="00107A5C">
        <w:rPr>
          <w:rFonts w:ascii="Times New Roman" w:eastAsia="Times New Roman" w:hAnsi="Times New Roman"/>
          <w:b/>
          <w:sz w:val="28"/>
          <w:szCs w:val="28"/>
          <w:lang w:val="ru-RU"/>
        </w:rPr>
        <w:br/>
      </w:r>
      <w:r w:rsidRPr="00107A5C">
        <w:rPr>
          <w:rFonts w:ascii="Times New Roman" w:eastAsia="Times New Roman" w:hAnsi="Times New Roman"/>
          <w:b/>
          <w:sz w:val="28"/>
          <w:szCs w:val="28"/>
          <w:lang w:val="ru-RU"/>
        </w:rPr>
        <w:br/>
      </w:r>
      <w:r w:rsidRPr="00107A5C">
        <w:rPr>
          <w:rFonts w:ascii="Times New Roman" w:eastAsia="Times New Roman" w:hAnsi="Times New Roman"/>
          <w:b/>
          <w:sz w:val="28"/>
          <w:szCs w:val="28"/>
          <w:lang w:val="ru-RU"/>
        </w:rPr>
        <w:br/>
      </w:r>
      <w:r w:rsidRPr="00107A5C">
        <w:rPr>
          <w:rFonts w:ascii="Times New Roman" w:eastAsia="Times New Roman" w:hAnsi="Times New Roman"/>
          <w:b/>
          <w:sz w:val="28"/>
          <w:szCs w:val="28"/>
          <w:lang w:val="ru-RU"/>
        </w:rPr>
        <w:br/>
      </w: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ED2B1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left="6379"/>
        <w:rPr>
          <w:rFonts w:ascii="Times New Roman" w:eastAsia="Times New Roman" w:hAnsi="Times New Roman"/>
          <w:sz w:val="28"/>
          <w:szCs w:val="28"/>
          <w:lang w:val="ru-RU"/>
        </w:rPr>
      </w:pPr>
      <w:r w:rsidRPr="00107A5C">
        <w:rPr>
          <w:rFonts w:ascii="Times New Roman" w:eastAsia="Times New Roman" w:hAnsi="Times New Roman"/>
          <w:sz w:val="28"/>
          <w:szCs w:val="28"/>
          <w:lang w:val="ru-RU"/>
        </w:rPr>
        <w:t>Приложение</w:t>
      </w:r>
    </w:p>
    <w:p w:rsidR="00107A5C" w:rsidRPr="00107A5C" w:rsidRDefault="00107A5C" w:rsidP="00107A5C">
      <w:pPr>
        <w:ind w:left="6379"/>
        <w:rPr>
          <w:rFonts w:ascii="Times New Roman" w:eastAsia="Times New Roman" w:hAnsi="Times New Roman"/>
          <w:sz w:val="28"/>
          <w:szCs w:val="28"/>
          <w:lang w:val="ru-RU"/>
        </w:rPr>
      </w:pPr>
      <w:r w:rsidRPr="00107A5C">
        <w:rPr>
          <w:rFonts w:ascii="Times New Roman" w:eastAsia="Times New Roman" w:hAnsi="Times New Roman"/>
          <w:sz w:val="28"/>
          <w:szCs w:val="28"/>
          <w:lang w:val="ru-RU"/>
        </w:rPr>
        <w:t>к постановлению</w:t>
      </w:r>
    </w:p>
    <w:p w:rsidR="00107A5C" w:rsidRPr="00107A5C" w:rsidRDefault="00107A5C" w:rsidP="00107A5C">
      <w:pPr>
        <w:ind w:left="6379"/>
        <w:rPr>
          <w:rFonts w:ascii="Times New Roman" w:eastAsia="Times New Roman" w:hAnsi="Times New Roman"/>
          <w:sz w:val="28"/>
          <w:szCs w:val="28"/>
          <w:lang w:val="ru-RU"/>
        </w:rPr>
      </w:pPr>
      <w:r w:rsidRPr="00107A5C">
        <w:rPr>
          <w:rFonts w:ascii="Times New Roman" w:eastAsia="Times New Roman" w:hAnsi="Times New Roman"/>
          <w:sz w:val="28"/>
          <w:szCs w:val="28"/>
          <w:lang w:val="ru-RU"/>
        </w:rPr>
        <w:t>№ 119 от 04.05.2017</w:t>
      </w: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107A5C">
        <w:rPr>
          <w:rFonts w:ascii="Times New Roman" w:eastAsia="Times New Roman" w:hAnsi="Times New Roman"/>
          <w:b/>
          <w:sz w:val="28"/>
          <w:szCs w:val="28"/>
          <w:lang w:val="ru-RU"/>
        </w:rPr>
        <w:t>Порядок</w:t>
      </w:r>
    </w:p>
    <w:p w:rsidR="00107A5C" w:rsidRPr="00107A5C" w:rsidRDefault="00107A5C" w:rsidP="00107A5C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107A5C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проведения </w:t>
      </w:r>
      <w:proofErr w:type="spellStart"/>
      <w:r w:rsidRPr="00107A5C">
        <w:rPr>
          <w:rFonts w:ascii="Times New Roman" w:eastAsia="Times New Roman" w:hAnsi="Times New Roman"/>
          <w:b/>
          <w:sz w:val="28"/>
          <w:szCs w:val="28"/>
          <w:lang w:val="ru-RU"/>
        </w:rPr>
        <w:t>антикоррупционной</w:t>
      </w:r>
      <w:proofErr w:type="spellEnd"/>
      <w:r w:rsidRPr="00107A5C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экспертизы</w:t>
      </w:r>
    </w:p>
    <w:p w:rsidR="00107A5C" w:rsidRPr="00107A5C" w:rsidRDefault="00107A5C" w:rsidP="00107A5C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107A5C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нормативных правовых актов и проектов нормативных правовых актов администрации Федоровского муниципального района</w:t>
      </w:r>
    </w:p>
    <w:p w:rsidR="00107A5C" w:rsidRPr="00107A5C" w:rsidRDefault="00107A5C" w:rsidP="00107A5C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numPr>
          <w:ilvl w:val="0"/>
          <w:numId w:val="12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Настоящие Правила регулируют порядок проведения </w:t>
      </w:r>
      <w:proofErr w:type="spellStart"/>
      <w:r w:rsidRPr="00107A5C">
        <w:rPr>
          <w:rFonts w:ascii="Times New Roman" w:eastAsia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 экспертизы </w:t>
      </w:r>
      <w:r w:rsidRPr="00107A5C">
        <w:rPr>
          <w:rFonts w:ascii="Times New Roman" w:hAnsi="Times New Roman"/>
          <w:sz w:val="28"/>
          <w:szCs w:val="28"/>
          <w:lang w:val="ru-RU"/>
        </w:rPr>
        <w:t xml:space="preserve">проектов </w:t>
      </w:r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нормативных правовых актов и нормативных правовых актов администрации Федоровского муниципального района Саратовской области, (далее - </w:t>
      </w:r>
      <w:proofErr w:type="spellStart"/>
      <w:r w:rsidRPr="00107A5C">
        <w:rPr>
          <w:rFonts w:ascii="Times New Roman" w:eastAsia="Times New Roman" w:hAnsi="Times New Roman"/>
          <w:sz w:val="28"/>
          <w:szCs w:val="28"/>
          <w:lang w:val="ru-RU"/>
        </w:rPr>
        <w:t>антикоррупционная</w:t>
      </w:r>
      <w:proofErr w:type="spellEnd"/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 экспертиза) структурным подразделением администрации Федоровского муниципального района Саратовской области, уполномоченным на проведение </w:t>
      </w:r>
      <w:proofErr w:type="spellStart"/>
      <w:r w:rsidRPr="00107A5C">
        <w:rPr>
          <w:rFonts w:ascii="Times New Roman" w:eastAsia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 экспертизы.</w:t>
      </w:r>
    </w:p>
    <w:p w:rsidR="00107A5C" w:rsidRPr="00107A5C" w:rsidRDefault="00107A5C" w:rsidP="00107A5C">
      <w:pPr>
        <w:numPr>
          <w:ilvl w:val="0"/>
          <w:numId w:val="12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107A5C">
        <w:rPr>
          <w:rFonts w:ascii="Times New Roman" w:eastAsia="Times New Roman" w:hAnsi="Times New Roman"/>
          <w:sz w:val="28"/>
          <w:szCs w:val="28"/>
          <w:lang w:val="ru-RU"/>
        </w:rPr>
        <w:t>Антикоррупционная</w:t>
      </w:r>
      <w:proofErr w:type="spellEnd"/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 экспертиза проводится в соответствии с Федеральным законом от 17 июля 2009 года №172-ФЗ «Об </w:t>
      </w:r>
      <w:proofErr w:type="spellStart"/>
      <w:r w:rsidRPr="00107A5C">
        <w:rPr>
          <w:rFonts w:ascii="Times New Roman" w:eastAsia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 экспертизе нормативных правовых актов и проектов нормативных правовых актов» и согласно методике, определённой Правительством Российской Федерации (далее - методика).</w:t>
      </w:r>
    </w:p>
    <w:p w:rsidR="00107A5C" w:rsidRPr="00107A5C" w:rsidRDefault="00107A5C" w:rsidP="00107A5C">
      <w:pPr>
        <w:numPr>
          <w:ilvl w:val="0"/>
          <w:numId w:val="12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107A5C">
        <w:rPr>
          <w:rFonts w:ascii="Times New Roman" w:eastAsia="Times New Roman" w:hAnsi="Times New Roman"/>
          <w:sz w:val="28"/>
          <w:szCs w:val="28"/>
          <w:lang w:val="ru-RU"/>
        </w:rPr>
        <w:t>Антикоррупционная</w:t>
      </w:r>
      <w:proofErr w:type="spellEnd"/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 экспертиза нормативных правовых актов и проектов нормативных правовых актов администрации Федоровского муниципального района Саратовской области проводится </w:t>
      </w:r>
      <w:r w:rsidRPr="00107A5C">
        <w:rPr>
          <w:rFonts w:ascii="Times New Roman" w:hAnsi="Times New Roman"/>
          <w:sz w:val="28"/>
          <w:szCs w:val="28"/>
          <w:lang w:val="ru-RU"/>
        </w:rPr>
        <w:t xml:space="preserve">отделом </w:t>
      </w:r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правового обеспечения администрации Федоровского муниципального района Саратовской области, далее - </w:t>
      </w:r>
      <w:r w:rsidRPr="00107A5C">
        <w:rPr>
          <w:rFonts w:ascii="Times New Roman" w:hAnsi="Times New Roman"/>
          <w:sz w:val="28"/>
          <w:szCs w:val="28"/>
          <w:lang w:val="ru-RU"/>
        </w:rPr>
        <w:t>отдел</w:t>
      </w:r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 правового обеспечения.</w:t>
      </w:r>
    </w:p>
    <w:p w:rsidR="00107A5C" w:rsidRPr="00107A5C" w:rsidRDefault="00107A5C" w:rsidP="00107A5C">
      <w:pPr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07A5C">
        <w:rPr>
          <w:rFonts w:ascii="Times New Roman" w:eastAsia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 экспертизе подлежат проекты нормативных правовых актов и нормативные правовые акты администрации Федоровского муниципального района Саратовской области.</w:t>
      </w:r>
    </w:p>
    <w:p w:rsidR="00107A5C" w:rsidRPr="00107A5C" w:rsidRDefault="00107A5C" w:rsidP="00107A5C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>Антикоррупционная</w:t>
      </w:r>
      <w:proofErr w:type="spellEnd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экспертиза действующих нормативных правовых актов администрации Федоровского муниципального района проводится на основании информации об их возможной </w:t>
      </w:r>
      <w:proofErr w:type="spellStart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>коррупциогенности</w:t>
      </w:r>
      <w:proofErr w:type="spellEnd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получаемой по результатам анализа практики их </w:t>
      </w:r>
      <w:proofErr w:type="spellStart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правоприменения</w:t>
      </w:r>
      <w:proofErr w:type="spellEnd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>, а также обращений физических и юридических лиц, органов прокуратуры и иных контролирующих и надзорных органов.</w:t>
      </w:r>
      <w:proofErr w:type="gramEnd"/>
    </w:p>
    <w:p w:rsidR="00107A5C" w:rsidRPr="00107A5C" w:rsidRDefault="00107A5C" w:rsidP="00107A5C">
      <w:pPr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По результатам </w:t>
      </w:r>
      <w:proofErr w:type="spellStart"/>
      <w:r w:rsidRPr="00107A5C">
        <w:rPr>
          <w:rFonts w:ascii="Times New Roman" w:eastAsia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 экспертизы </w:t>
      </w:r>
      <w:r w:rsidRPr="00107A5C">
        <w:rPr>
          <w:rFonts w:ascii="Times New Roman" w:hAnsi="Times New Roman"/>
          <w:sz w:val="28"/>
          <w:szCs w:val="28"/>
          <w:lang w:val="ru-RU"/>
        </w:rPr>
        <w:t>отделом</w:t>
      </w:r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 правового обеспечения составляется заключение, которое оформляется в соответствии с методикой и направляется разработчику проекта нормативного правового акта. </w:t>
      </w:r>
    </w:p>
    <w:p w:rsidR="00107A5C" w:rsidRPr="00107A5C" w:rsidRDefault="00107A5C" w:rsidP="00107A5C">
      <w:pPr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07A5C">
        <w:rPr>
          <w:rFonts w:ascii="Times New Roman" w:hAnsi="Times New Roman"/>
          <w:sz w:val="28"/>
          <w:szCs w:val="28"/>
          <w:lang w:val="ru-RU"/>
        </w:rPr>
        <w:t>Отдел</w:t>
      </w:r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 правового обеспечения проводит </w:t>
      </w:r>
      <w:proofErr w:type="spellStart"/>
      <w:r w:rsidRPr="00107A5C">
        <w:rPr>
          <w:rFonts w:ascii="Times New Roman" w:eastAsia="Times New Roman" w:hAnsi="Times New Roman"/>
          <w:sz w:val="28"/>
          <w:szCs w:val="28"/>
          <w:lang w:val="ru-RU"/>
        </w:rPr>
        <w:t>антикоррупционную</w:t>
      </w:r>
      <w:proofErr w:type="spellEnd"/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 экспертизу и направляет заключение разработчику проекта в срок не позднее 7 рабочих дней.</w:t>
      </w:r>
    </w:p>
    <w:p w:rsidR="00107A5C" w:rsidRPr="00B34A85" w:rsidRDefault="00107A5C" w:rsidP="00107A5C">
      <w:pPr>
        <w:pStyle w:val="a8"/>
        <w:numPr>
          <w:ilvl w:val="0"/>
          <w:numId w:val="1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34A85">
        <w:rPr>
          <w:rFonts w:ascii="Times New Roman" w:eastAsia="Times New Roman" w:hAnsi="Times New Roman" w:cs="Times New Roman"/>
          <w:sz w:val="28"/>
          <w:szCs w:val="28"/>
        </w:rPr>
        <w:t>аключение</w:t>
      </w:r>
      <w:proofErr w:type="spellEnd"/>
      <w:r w:rsidRPr="00B34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A85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proofErr w:type="spellEnd"/>
      <w:r w:rsidRPr="00B34A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7A5C" w:rsidRPr="00107A5C" w:rsidRDefault="00107A5C" w:rsidP="00107A5C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название структурного подразделения администрации Федоровского муниципального района, проводившего </w:t>
      </w:r>
      <w:proofErr w:type="spellStart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>антикоррупционную</w:t>
      </w:r>
      <w:proofErr w:type="spellEnd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экспертизу, сведения о лицах, ее проводивших;</w:t>
      </w:r>
    </w:p>
    <w:p w:rsidR="00107A5C" w:rsidRPr="00107A5C" w:rsidRDefault="00107A5C" w:rsidP="00107A5C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реквизиты нормативного правового акта (проекта нормативного правового акта), в отношении которого проведена </w:t>
      </w:r>
      <w:proofErr w:type="spellStart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>антикоррупционная</w:t>
      </w:r>
      <w:proofErr w:type="spellEnd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экспертиза (указывается название нормативного правового акта (проекта нормативного правового акта); в отношении действующих нормативных правовых актов указываются также дата издания и номер, а также сведения о внесении в них изменений и дополнений);</w:t>
      </w:r>
    </w:p>
    <w:p w:rsidR="00107A5C" w:rsidRPr="00107A5C" w:rsidRDefault="00107A5C" w:rsidP="00107A5C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результаты анализа </w:t>
      </w:r>
      <w:proofErr w:type="spellStart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>коррупциогенности</w:t>
      </w:r>
      <w:proofErr w:type="spellEnd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нормативного правового акта (проекта нормативного правового акта) с указанием норм, содержащих </w:t>
      </w:r>
      <w:proofErr w:type="spellStart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>коррупциогенные</w:t>
      </w:r>
      <w:proofErr w:type="spellEnd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факторы, названия и описание факторов, возможных способов устранения </w:t>
      </w:r>
      <w:proofErr w:type="spellStart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>коррупциогенности</w:t>
      </w:r>
      <w:proofErr w:type="spellEnd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>, в том числе предложений о включении норм превентивного характера;</w:t>
      </w:r>
    </w:p>
    <w:p w:rsidR="00107A5C" w:rsidRPr="00107A5C" w:rsidRDefault="00107A5C" w:rsidP="00107A5C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выводы с указанием частей, пунктов нормативного правового акта (проекта нормативного правового акта), содержащих </w:t>
      </w:r>
      <w:proofErr w:type="spellStart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>коррупциогенные</w:t>
      </w:r>
      <w:proofErr w:type="spellEnd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факторы, и формулировку выявленных факторов.</w:t>
      </w:r>
    </w:p>
    <w:p w:rsidR="00107A5C" w:rsidRPr="00107A5C" w:rsidRDefault="00107A5C" w:rsidP="00107A5C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 Заключение подписывается начальником отдела правового обеспечения администрации Федоровского муниципального района, проводившего </w:t>
      </w:r>
      <w:proofErr w:type="spellStart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>антикоррупционную</w:t>
      </w:r>
      <w:proofErr w:type="spellEnd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экспертизу, и лицами, непосредственно ее проводившими.</w:t>
      </w: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7A5C">
        <w:rPr>
          <w:rFonts w:ascii="Times New Roman" w:hAnsi="Times New Roman"/>
          <w:sz w:val="28"/>
          <w:szCs w:val="28"/>
          <w:lang w:val="ru-RU"/>
        </w:rPr>
        <w:t xml:space="preserve">9. </w:t>
      </w:r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Заключение </w:t>
      </w:r>
      <w:proofErr w:type="spellStart"/>
      <w:r w:rsidRPr="00107A5C">
        <w:rPr>
          <w:rFonts w:ascii="Times New Roman" w:eastAsia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 экспертизы носит рекомендательный характер и подлежит обязательному рассмотрению разработчиком действующего нормативного правового акта, разработчиком проекта нормативного правового акта соответственно:</w:t>
      </w: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7A5C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07A5C">
        <w:rPr>
          <w:rFonts w:ascii="Times New Roman" w:eastAsia="Times New Roman" w:hAnsi="Times New Roman"/>
          <w:sz w:val="28"/>
          <w:szCs w:val="28"/>
          <w:lang w:val="ru-RU"/>
        </w:rPr>
        <w:t>в отношении действующего нормативного правового акта - в срок не более 30 календарных дней;</w:t>
      </w: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7A5C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07A5C">
        <w:rPr>
          <w:rFonts w:ascii="Times New Roman" w:eastAsia="Times New Roman" w:hAnsi="Times New Roman"/>
          <w:sz w:val="28"/>
          <w:szCs w:val="28"/>
          <w:lang w:val="ru-RU"/>
        </w:rPr>
        <w:t>в отношении проекта нормативного правового акта - до представления проекта на согласование управляющему делами Администрации Федоровского муниципального района.</w:t>
      </w:r>
    </w:p>
    <w:p w:rsidR="00107A5C" w:rsidRPr="00107A5C" w:rsidRDefault="00107A5C" w:rsidP="00107A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В случае несогласия разработчика проекта нормативного правового акта с заключением </w:t>
      </w:r>
      <w:proofErr w:type="spellStart"/>
      <w:r w:rsidRPr="00107A5C">
        <w:rPr>
          <w:rFonts w:ascii="Times New Roman" w:eastAsia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 экспертизы, проведённой </w:t>
      </w:r>
      <w:r w:rsidRPr="00107A5C">
        <w:rPr>
          <w:rFonts w:ascii="Times New Roman" w:hAnsi="Times New Roman"/>
          <w:sz w:val="28"/>
          <w:szCs w:val="28"/>
          <w:lang w:val="ru-RU"/>
        </w:rPr>
        <w:t>отделом</w:t>
      </w:r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 правового обеспечения, о наличии в проекте нормативного правового акта </w:t>
      </w:r>
      <w:proofErr w:type="spellStart"/>
      <w:r w:rsidRPr="00107A5C">
        <w:rPr>
          <w:rFonts w:ascii="Times New Roman" w:eastAsia="Times New Roman" w:hAnsi="Times New Roman"/>
          <w:sz w:val="28"/>
          <w:szCs w:val="28"/>
          <w:lang w:val="ru-RU"/>
        </w:rPr>
        <w:t>коррупциогенных</w:t>
      </w:r>
      <w:proofErr w:type="spellEnd"/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 факторов, разработчик проекта нормативного правового акта по </w:t>
      </w:r>
      <w:proofErr w:type="spellStart"/>
      <w:r w:rsidRPr="00107A5C">
        <w:rPr>
          <w:rFonts w:ascii="Times New Roman" w:eastAsia="Times New Roman" w:hAnsi="Times New Roman"/>
          <w:sz w:val="28"/>
          <w:szCs w:val="28"/>
          <w:lang w:val="ru-RU"/>
        </w:rPr>
        <w:t>результататам</w:t>
      </w:r>
      <w:proofErr w:type="spellEnd"/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 рассмотрения заключения в предусмотренные настоящими Правилами сроки направляет отзыв с обоснованием своего несогласия к проекту в </w:t>
      </w:r>
      <w:r w:rsidRPr="00107A5C">
        <w:rPr>
          <w:rFonts w:ascii="Times New Roman" w:hAnsi="Times New Roman"/>
          <w:sz w:val="28"/>
          <w:szCs w:val="28"/>
          <w:lang w:val="ru-RU"/>
        </w:rPr>
        <w:t xml:space="preserve">отдел </w:t>
      </w:r>
      <w:r w:rsidRPr="00107A5C">
        <w:rPr>
          <w:rFonts w:ascii="Times New Roman" w:eastAsia="Times New Roman" w:hAnsi="Times New Roman"/>
          <w:sz w:val="28"/>
          <w:szCs w:val="28"/>
          <w:lang w:val="ru-RU"/>
        </w:rPr>
        <w:t>правового обеспечения.</w:t>
      </w:r>
      <w:proofErr w:type="gramEnd"/>
    </w:p>
    <w:p w:rsidR="00107A5C" w:rsidRPr="00107A5C" w:rsidRDefault="00107A5C" w:rsidP="00107A5C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7A5C">
        <w:rPr>
          <w:rFonts w:ascii="Times New Roman" w:hAnsi="Times New Roman" w:cs="Times New Roman"/>
          <w:sz w:val="28"/>
          <w:szCs w:val="28"/>
          <w:lang w:val="ru-RU"/>
        </w:rPr>
        <w:t xml:space="preserve"> Отдел</w:t>
      </w:r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правового обеспечения в случае обнаружения в нормативных правовых актах, проектах нормативных правовых актов Администрации Федоровского муниципального района </w:t>
      </w:r>
      <w:proofErr w:type="spellStart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>коррупциогенных</w:t>
      </w:r>
      <w:proofErr w:type="spellEnd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факторов, принятие </w:t>
      </w:r>
      <w:proofErr w:type="gramStart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>мер</w:t>
      </w:r>
      <w:proofErr w:type="gramEnd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устранению которых не относится к  компетенции </w:t>
      </w:r>
      <w:r w:rsidRPr="00107A5C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правового обеспечения, в срок не позднее 7 рабочих дней направляет информацию о выявленных </w:t>
      </w:r>
      <w:proofErr w:type="spellStart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>коррупциогенных</w:t>
      </w:r>
      <w:proofErr w:type="spellEnd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факторах в прокуратуру Федоровского района.</w:t>
      </w:r>
    </w:p>
    <w:p w:rsidR="00107A5C" w:rsidRPr="00107A5C" w:rsidRDefault="00107A5C" w:rsidP="00107A5C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>Коррупциогенные</w:t>
      </w:r>
      <w:proofErr w:type="spellEnd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факторы проекта нормативного правового акта Администрации Федоровского муниципального района, выявленные при проведении </w:t>
      </w:r>
      <w:proofErr w:type="spellStart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экспертизы </w:t>
      </w:r>
      <w:r w:rsidRPr="00107A5C">
        <w:rPr>
          <w:rFonts w:ascii="Times New Roman" w:hAnsi="Times New Roman" w:cs="Times New Roman"/>
          <w:sz w:val="28"/>
          <w:szCs w:val="28"/>
          <w:lang w:val="ru-RU"/>
        </w:rPr>
        <w:t>отделом</w:t>
      </w:r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правового обеспечения, устраняются на стадии доработки проекта - разработчиком проекта. </w:t>
      </w:r>
      <w:proofErr w:type="spellStart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Коррупциогенные</w:t>
      </w:r>
      <w:proofErr w:type="spellEnd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факторы действующего нормативного правового акта Администрации Федоровского муниципального района, выявленные при проведении </w:t>
      </w:r>
      <w:proofErr w:type="spellStart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экспертизы устраняются разработчиком </w:t>
      </w:r>
      <w:proofErr w:type="gramStart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проекта</w:t>
      </w:r>
      <w:proofErr w:type="gramEnd"/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порядке</w:t>
      </w:r>
      <w:r w:rsidRPr="00107A5C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установленном для принятия нормативных правовых актов и внесения изменений</w:t>
      </w:r>
      <w:r w:rsidRPr="00107A5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07A5C" w:rsidRPr="00107A5C" w:rsidRDefault="00107A5C" w:rsidP="00107A5C">
      <w:pPr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Независимая </w:t>
      </w:r>
      <w:proofErr w:type="spellStart"/>
      <w:r w:rsidRPr="00107A5C">
        <w:rPr>
          <w:rFonts w:ascii="Times New Roman" w:eastAsia="Times New Roman" w:hAnsi="Times New Roman"/>
          <w:sz w:val="28"/>
          <w:szCs w:val="28"/>
          <w:lang w:val="ru-RU"/>
        </w:rPr>
        <w:t>антикоррупционная</w:t>
      </w:r>
      <w:proofErr w:type="spellEnd"/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 экспертиза проводится в соответствии с Федеральным законом от 17 июля 2009 года №172-ФЗ «Об </w:t>
      </w:r>
      <w:proofErr w:type="spellStart"/>
      <w:r w:rsidRPr="00107A5C">
        <w:rPr>
          <w:rFonts w:ascii="Times New Roman" w:eastAsia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107A5C">
        <w:rPr>
          <w:rFonts w:ascii="Times New Roman" w:eastAsia="Times New Roman" w:hAnsi="Times New Roman"/>
          <w:sz w:val="28"/>
          <w:szCs w:val="28"/>
          <w:lang w:val="ru-RU"/>
        </w:rPr>
        <w:t xml:space="preserve"> экспертизе нормативных правовых актов и проектов нормативных правовых актов» институтами гражданского общества и гражданами в порядке, предусмотренном нормативными правовыми актами Российской Федерации, за счёт собственных средств. </w:t>
      </w:r>
    </w:p>
    <w:p w:rsidR="00107A5C" w:rsidRPr="00107A5C" w:rsidRDefault="00107A5C" w:rsidP="00107A5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7A5C">
        <w:rPr>
          <w:rFonts w:ascii="Times New Roman" w:hAnsi="Times New Roman"/>
          <w:sz w:val="28"/>
          <w:szCs w:val="28"/>
          <w:lang w:val="ru-RU"/>
        </w:rPr>
        <w:t>Верно: управляющий делами                                                          Ю.А. Сергеева</w:t>
      </w:r>
    </w:p>
    <w:p w:rsidR="00107A5C" w:rsidRPr="00107A5C" w:rsidRDefault="00107A5C" w:rsidP="00107A5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A5C" w:rsidRPr="00107A5C" w:rsidRDefault="00107A5C" w:rsidP="00107A5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044D" w:rsidRPr="00107A5C" w:rsidRDefault="0011044D" w:rsidP="002248FF">
      <w:pPr>
        <w:rPr>
          <w:szCs w:val="28"/>
          <w:lang w:val="ru-RU"/>
        </w:rPr>
      </w:pPr>
    </w:p>
    <w:sectPr w:rsidR="0011044D" w:rsidRPr="00107A5C" w:rsidSect="00BA233B">
      <w:pgSz w:w="11907" w:h="16840"/>
      <w:pgMar w:top="567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D5C"/>
    <w:multiLevelType w:val="hybridMultilevel"/>
    <w:tmpl w:val="875C37C0"/>
    <w:lvl w:ilvl="0" w:tplc="46DCF08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614373"/>
    <w:multiLevelType w:val="hybridMultilevel"/>
    <w:tmpl w:val="4106EB94"/>
    <w:lvl w:ilvl="0" w:tplc="B6EC0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5C33F8"/>
    <w:multiLevelType w:val="hybridMultilevel"/>
    <w:tmpl w:val="DC72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55276"/>
    <w:multiLevelType w:val="hybridMultilevel"/>
    <w:tmpl w:val="00E6E9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AC25E8"/>
    <w:multiLevelType w:val="hybridMultilevel"/>
    <w:tmpl w:val="2868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B73D9"/>
    <w:multiLevelType w:val="hybridMultilevel"/>
    <w:tmpl w:val="FF8A15D0"/>
    <w:lvl w:ilvl="0" w:tplc="E6226098">
      <w:start w:val="1"/>
      <w:numFmt w:val="decimal"/>
      <w:lvlText w:val="%1."/>
      <w:lvlJc w:val="left"/>
      <w:pPr>
        <w:ind w:left="207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BC793F"/>
    <w:multiLevelType w:val="hybridMultilevel"/>
    <w:tmpl w:val="DED06634"/>
    <w:lvl w:ilvl="0" w:tplc="6B344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7736973"/>
    <w:multiLevelType w:val="hybridMultilevel"/>
    <w:tmpl w:val="0EEA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07E4D"/>
    <w:multiLevelType w:val="hybridMultilevel"/>
    <w:tmpl w:val="D02CD468"/>
    <w:lvl w:ilvl="0" w:tplc="6B344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1">
    <w:nsid w:val="77FF3619"/>
    <w:multiLevelType w:val="hybridMultilevel"/>
    <w:tmpl w:val="F30A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B72BA"/>
    <w:multiLevelType w:val="hybridMultilevel"/>
    <w:tmpl w:val="D52CB1B2"/>
    <w:lvl w:ilvl="0" w:tplc="FB86069C">
      <w:start w:val="10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918"/>
    <w:rsid w:val="00011A15"/>
    <w:rsid w:val="00021943"/>
    <w:rsid w:val="000B6CC7"/>
    <w:rsid w:val="00107A5C"/>
    <w:rsid w:val="0011044D"/>
    <w:rsid w:val="00112F1C"/>
    <w:rsid w:val="0011425B"/>
    <w:rsid w:val="001765EB"/>
    <w:rsid w:val="001F2B8D"/>
    <w:rsid w:val="002248FF"/>
    <w:rsid w:val="00286111"/>
    <w:rsid w:val="00295D65"/>
    <w:rsid w:val="002E22C4"/>
    <w:rsid w:val="0034727B"/>
    <w:rsid w:val="00357AF4"/>
    <w:rsid w:val="003A4A6B"/>
    <w:rsid w:val="003C3F49"/>
    <w:rsid w:val="004021F8"/>
    <w:rsid w:val="00426406"/>
    <w:rsid w:val="0042685F"/>
    <w:rsid w:val="004623A0"/>
    <w:rsid w:val="004A29B1"/>
    <w:rsid w:val="004E7B62"/>
    <w:rsid w:val="00513FEF"/>
    <w:rsid w:val="005C1918"/>
    <w:rsid w:val="005C4236"/>
    <w:rsid w:val="005E0BA5"/>
    <w:rsid w:val="00636D6D"/>
    <w:rsid w:val="00671212"/>
    <w:rsid w:val="006A0964"/>
    <w:rsid w:val="006C7CC1"/>
    <w:rsid w:val="006E477F"/>
    <w:rsid w:val="00707D2A"/>
    <w:rsid w:val="00786A4D"/>
    <w:rsid w:val="007B19BA"/>
    <w:rsid w:val="007F4B71"/>
    <w:rsid w:val="007F51B2"/>
    <w:rsid w:val="00855727"/>
    <w:rsid w:val="008764E6"/>
    <w:rsid w:val="008E3F13"/>
    <w:rsid w:val="009A49AE"/>
    <w:rsid w:val="009A5FF2"/>
    <w:rsid w:val="00A13588"/>
    <w:rsid w:val="00A47FE0"/>
    <w:rsid w:val="00A57703"/>
    <w:rsid w:val="00AA44B2"/>
    <w:rsid w:val="00AA6D7D"/>
    <w:rsid w:val="00AE0742"/>
    <w:rsid w:val="00AF046F"/>
    <w:rsid w:val="00B33E0E"/>
    <w:rsid w:val="00B91D34"/>
    <w:rsid w:val="00BC3DBC"/>
    <w:rsid w:val="00C472E7"/>
    <w:rsid w:val="00C66E8D"/>
    <w:rsid w:val="00D2431E"/>
    <w:rsid w:val="00DB433A"/>
    <w:rsid w:val="00DE574E"/>
    <w:rsid w:val="00E67FC1"/>
    <w:rsid w:val="00E77BB5"/>
    <w:rsid w:val="00E914B4"/>
    <w:rsid w:val="00ED2B14"/>
    <w:rsid w:val="00F0509B"/>
    <w:rsid w:val="00F20580"/>
    <w:rsid w:val="00FA0CB5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7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7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7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7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7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7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7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7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7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A29B1"/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Текст Знак"/>
    <w:basedOn w:val="a0"/>
    <w:link w:val="a3"/>
    <w:rsid w:val="004A29B1"/>
    <w:rPr>
      <w:rFonts w:ascii="Courier New" w:eastAsia="Times New Roman" w:hAnsi="Courier New"/>
      <w:sz w:val="28"/>
    </w:rPr>
  </w:style>
  <w:style w:type="table" w:styleId="a5">
    <w:name w:val="Table Grid"/>
    <w:basedOn w:val="a1"/>
    <w:uiPriority w:val="59"/>
    <w:rsid w:val="00636D6D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36D6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36D6D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57703"/>
    <w:pPr>
      <w:ind w:left="720"/>
      <w:contextualSpacing/>
    </w:pPr>
    <w:rPr>
      <w:rFonts w:cstheme="minorBidi"/>
    </w:rPr>
  </w:style>
  <w:style w:type="character" w:customStyle="1" w:styleId="10">
    <w:name w:val="Заголовок 1 Знак"/>
    <w:basedOn w:val="a0"/>
    <w:link w:val="1"/>
    <w:uiPriority w:val="9"/>
    <w:rsid w:val="00A577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77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77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77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77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77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77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77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7703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577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A577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577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57703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qFormat/>
    <w:rsid w:val="00A57703"/>
    <w:rPr>
      <w:b/>
      <w:bCs/>
    </w:rPr>
  </w:style>
  <w:style w:type="character" w:styleId="ae">
    <w:name w:val="Emphasis"/>
    <w:basedOn w:val="a0"/>
    <w:uiPriority w:val="20"/>
    <w:qFormat/>
    <w:rsid w:val="00A57703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A5770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57703"/>
    <w:rPr>
      <w:i/>
    </w:rPr>
  </w:style>
  <w:style w:type="character" w:customStyle="1" w:styleId="22">
    <w:name w:val="Цитата 2 Знак"/>
    <w:basedOn w:val="a0"/>
    <w:link w:val="21"/>
    <w:uiPriority w:val="29"/>
    <w:rsid w:val="00A5770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5770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57703"/>
    <w:rPr>
      <w:b/>
      <w:i/>
      <w:sz w:val="24"/>
    </w:rPr>
  </w:style>
  <w:style w:type="character" w:styleId="af2">
    <w:name w:val="Subtle Emphasis"/>
    <w:uiPriority w:val="19"/>
    <w:qFormat/>
    <w:rsid w:val="00A5770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A5770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5770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5770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5770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57703"/>
    <w:pPr>
      <w:outlineLvl w:val="9"/>
    </w:pPr>
  </w:style>
  <w:style w:type="paragraph" w:styleId="af8">
    <w:name w:val="Normal (Web)"/>
    <w:basedOn w:val="a"/>
    <w:unhideWhenUsed/>
    <w:rsid w:val="005E0BA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C66E8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66E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10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b">
    <w:name w:val="Hyperlink"/>
    <w:basedOn w:val="a0"/>
    <w:uiPriority w:val="99"/>
    <w:unhideWhenUsed/>
    <w:rsid w:val="0011044D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11044D"/>
    <w:rPr>
      <w:color w:val="808080"/>
    </w:rPr>
  </w:style>
  <w:style w:type="paragraph" w:customStyle="1" w:styleId="ConsPlusNonformat">
    <w:name w:val="ConsPlusNonformat"/>
    <w:rsid w:val="001104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11">
    <w:name w:val="Обычный1"/>
    <w:rsid w:val="0011044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napToGrid w:val="0"/>
      <w:sz w:val="24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11044D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d">
    <w:name w:val="footer"/>
    <w:basedOn w:val="a"/>
    <w:link w:val="afe"/>
    <w:uiPriority w:val="99"/>
    <w:semiHidden/>
    <w:unhideWhenUsed/>
    <w:rsid w:val="0011044D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val="ru-RU" w:bidi="ar-SA"/>
    </w:rPr>
  </w:style>
  <w:style w:type="character" w:customStyle="1" w:styleId="afe">
    <w:name w:val="Нижний колонтитул Знак"/>
    <w:basedOn w:val="a0"/>
    <w:link w:val="afd"/>
    <w:uiPriority w:val="99"/>
    <w:semiHidden/>
    <w:rsid w:val="0011044D"/>
    <w:rPr>
      <w:rFonts w:eastAsiaTheme="minorHAnsi" w:cstheme="minorBidi"/>
      <w:lang w:val="ru-RU" w:bidi="ar-SA"/>
    </w:rPr>
  </w:style>
  <w:style w:type="paragraph" w:customStyle="1" w:styleId="ConsPlusTitle">
    <w:name w:val="ConsPlusTitle"/>
    <w:rsid w:val="00110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FR1">
    <w:name w:val="FR1"/>
    <w:rsid w:val="0011044D"/>
    <w:pPr>
      <w:widowControl w:val="0"/>
      <w:suppressAutoHyphens/>
      <w:autoSpaceDE w:val="0"/>
      <w:spacing w:after="0" w:line="240" w:lineRule="auto"/>
      <w:ind w:left="40" w:firstLine="380"/>
      <w:jc w:val="both"/>
    </w:pPr>
    <w:rPr>
      <w:rFonts w:ascii="Arial" w:eastAsia="Arial" w:hAnsi="Arial" w:cs="Arial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2018-02-13T07:36:00Z</dcterms:created>
  <dcterms:modified xsi:type="dcterms:W3CDTF">2018-03-29T04:58:00Z</dcterms:modified>
</cp:coreProperties>
</file>