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979" w:rsidRPr="00940BF9" w:rsidRDefault="00D202DE" w:rsidP="00D202DE">
      <w:pPr>
        <w:pStyle w:val="1"/>
        <w:spacing w:before="225" w:after="225" w:line="450" w:lineRule="atLeast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D202DE">
        <w:rPr>
          <w:b w:val="0"/>
          <w:bCs w:val="0"/>
          <w:sz w:val="39"/>
          <w:szCs w:val="39"/>
        </w:rPr>
        <w:t xml:space="preserve"> </w:t>
      </w:r>
      <w:r w:rsidR="00D65979" w:rsidRPr="00940BF9">
        <w:rPr>
          <w:rFonts w:ascii="Times New Roman" w:hAnsi="Times New Roman" w:cs="Times New Roman"/>
          <w:b w:val="0"/>
          <w:bCs w:val="0"/>
          <w:color w:val="auto"/>
        </w:rPr>
        <w:t>В новый год без долгов</w:t>
      </w:r>
    </w:p>
    <w:p w:rsidR="00D65979" w:rsidRPr="00940BF9" w:rsidRDefault="00D65979" w:rsidP="00940BF9">
      <w:pPr>
        <w:pStyle w:val="a3"/>
        <w:shd w:val="clear" w:color="auto" w:fill="FFFFFF"/>
        <w:spacing w:before="0" w:beforeAutospacing="0" w:after="300" w:afterAutospacing="0" w:line="336" w:lineRule="atLeast"/>
        <w:jc w:val="both"/>
        <w:rPr>
          <w:sz w:val="28"/>
          <w:szCs w:val="28"/>
        </w:rPr>
      </w:pPr>
      <w:bookmarkStart w:id="0" w:name="_GoBack"/>
      <w:bookmarkEnd w:id="0"/>
      <w:r w:rsidRPr="00940BF9">
        <w:rPr>
          <w:sz w:val="28"/>
          <w:szCs w:val="28"/>
        </w:rPr>
        <w:t>Именно так, без долгов по налогам, Межрайонная ИФНС России №9 по Саратовской области призывает граждан встретить 2020 год.</w:t>
      </w:r>
    </w:p>
    <w:p w:rsidR="00D65979" w:rsidRPr="00940BF9" w:rsidRDefault="00D65979" w:rsidP="00940BF9">
      <w:pPr>
        <w:pStyle w:val="a3"/>
        <w:shd w:val="clear" w:color="auto" w:fill="FFFFFF"/>
        <w:spacing w:before="0" w:beforeAutospacing="0" w:after="300" w:afterAutospacing="0" w:line="336" w:lineRule="atLeast"/>
        <w:jc w:val="both"/>
        <w:rPr>
          <w:sz w:val="28"/>
          <w:szCs w:val="28"/>
        </w:rPr>
      </w:pPr>
      <w:r w:rsidRPr="00940BF9">
        <w:rPr>
          <w:sz w:val="28"/>
          <w:szCs w:val="28"/>
        </w:rPr>
        <w:t>Оплата всей имеющейся задолженности перед бюджетом, чтобы отметить Новый год без груза долгов – такова цель информационной кампании, которая проводится Федеральной налоговой службой.</w:t>
      </w:r>
    </w:p>
    <w:p w:rsidR="00940BF9" w:rsidRDefault="00D65979" w:rsidP="00940BF9">
      <w:pPr>
        <w:pStyle w:val="a3"/>
        <w:shd w:val="clear" w:color="auto" w:fill="FFFFFF"/>
        <w:spacing w:before="0" w:beforeAutospacing="0" w:after="300" w:afterAutospacing="0" w:line="336" w:lineRule="atLeast"/>
        <w:jc w:val="both"/>
        <w:rPr>
          <w:sz w:val="28"/>
          <w:szCs w:val="28"/>
        </w:rPr>
      </w:pPr>
      <w:r w:rsidRPr="00940BF9">
        <w:rPr>
          <w:sz w:val="28"/>
          <w:szCs w:val="28"/>
        </w:rPr>
        <w:t>Всех граждан, кто по той или иной причине еще не уплатил имущественные налоги, или имеет иную задолженность, налогов</w:t>
      </w:r>
      <w:r w:rsidR="0048260D" w:rsidRPr="00940BF9">
        <w:rPr>
          <w:sz w:val="28"/>
          <w:szCs w:val="28"/>
        </w:rPr>
        <w:t>ая</w:t>
      </w:r>
      <w:r w:rsidRPr="00940BF9">
        <w:rPr>
          <w:sz w:val="28"/>
          <w:szCs w:val="28"/>
        </w:rPr>
        <w:t xml:space="preserve"> </w:t>
      </w:r>
      <w:r w:rsidR="00940BF9" w:rsidRPr="00940BF9">
        <w:rPr>
          <w:sz w:val="28"/>
          <w:szCs w:val="28"/>
        </w:rPr>
        <w:t>инспекция</w:t>
      </w:r>
      <w:r w:rsidRPr="00940BF9">
        <w:rPr>
          <w:sz w:val="28"/>
          <w:szCs w:val="28"/>
        </w:rPr>
        <w:t xml:space="preserve"> просит ее погасить. </w:t>
      </w:r>
    </w:p>
    <w:p w:rsidR="00940BF9" w:rsidRDefault="00D65979" w:rsidP="00940BF9">
      <w:pPr>
        <w:pStyle w:val="a3"/>
        <w:shd w:val="clear" w:color="auto" w:fill="FFFFFF"/>
        <w:spacing w:before="0" w:beforeAutospacing="0" w:after="300" w:afterAutospacing="0" w:line="336" w:lineRule="atLeast"/>
        <w:jc w:val="both"/>
        <w:rPr>
          <w:sz w:val="28"/>
          <w:szCs w:val="28"/>
        </w:rPr>
      </w:pPr>
      <w:r w:rsidRPr="00940BF9">
        <w:rPr>
          <w:sz w:val="28"/>
          <w:szCs w:val="28"/>
        </w:rPr>
        <w:t>Долги влекут за собой дополнительные расходы в виде пени и штрафов, непогашенная задолженность является основанием для обращения за ее взысканием в службу судебных приставов</w:t>
      </w:r>
      <w:r w:rsidR="00940BF9" w:rsidRPr="00940BF9">
        <w:rPr>
          <w:sz w:val="28"/>
          <w:szCs w:val="28"/>
        </w:rPr>
        <w:t>,</w:t>
      </w:r>
      <w:r w:rsidR="00940BF9">
        <w:rPr>
          <w:sz w:val="28"/>
          <w:szCs w:val="28"/>
        </w:rPr>
        <w:t xml:space="preserve"> </w:t>
      </w:r>
      <w:r w:rsidR="00940BF9" w:rsidRPr="00940BF9">
        <w:rPr>
          <w:sz w:val="28"/>
          <w:szCs w:val="28"/>
        </w:rPr>
        <w:t xml:space="preserve">при наличии задолженности на гражданина может быть наложено ограничение на выезд за рубеж. </w:t>
      </w:r>
    </w:p>
    <w:p w:rsidR="0009769E" w:rsidRPr="0009769E" w:rsidRDefault="0009769E" w:rsidP="0009769E">
      <w:pPr>
        <w:pStyle w:val="a3"/>
        <w:spacing w:after="225" w:afterAutospacing="0" w:line="270" w:lineRule="atLeast"/>
        <w:jc w:val="both"/>
        <w:rPr>
          <w:sz w:val="26"/>
          <w:szCs w:val="26"/>
        </w:rPr>
      </w:pPr>
      <w:r w:rsidRPr="0009769E">
        <w:rPr>
          <w:sz w:val="26"/>
          <w:szCs w:val="26"/>
        </w:rPr>
        <w:t>Следует помнить, что имущественные налоги физических лиц зачисляются в региональный и местные бюджеты и имеют огромное значения для социально – экономического развития района и области.</w:t>
      </w:r>
    </w:p>
    <w:p w:rsidR="003F4460" w:rsidRPr="00940BF9" w:rsidRDefault="003F4460" w:rsidP="00940BF9">
      <w:pPr>
        <w:pStyle w:val="a3"/>
        <w:shd w:val="clear" w:color="auto" w:fill="FFFFFF"/>
        <w:spacing w:before="0" w:beforeAutospacing="0" w:after="300" w:afterAutospacing="0" w:line="336" w:lineRule="atLeast"/>
        <w:jc w:val="both"/>
        <w:rPr>
          <w:sz w:val="28"/>
          <w:szCs w:val="28"/>
        </w:rPr>
      </w:pPr>
      <w:r w:rsidRPr="00940BF9">
        <w:rPr>
          <w:sz w:val="28"/>
          <w:szCs w:val="28"/>
        </w:rPr>
        <w:t>Оплату налогов граждане могут производить как за себя, так и за третьих лиц. При этом удобнее всего пользоваться электронными сервисами на сайте ФНС России (www.nalog.ru) в разделе «Уплата налогов и пошлин/ Уплата налогов, страховых взносов физических лиц».</w:t>
      </w:r>
    </w:p>
    <w:p w:rsidR="00940BF9" w:rsidRDefault="003F4460" w:rsidP="00940BF9">
      <w:pPr>
        <w:shd w:val="clear" w:color="auto" w:fill="FFFFFF"/>
        <w:spacing w:after="255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Налогоплательщики могут, не посещая инспекцию, решать все вопросы прямо из дома или офиса, а также заранее поэтапно откладывать деньги на последующую уплату налогов. </w:t>
      </w:r>
    </w:p>
    <w:p w:rsidR="00940BF9" w:rsidRPr="00940BF9" w:rsidRDefault="00940BF9" w:rsidP="00940BF9">
      <w:pPr>
        <w:shd w:val="clear" w:color="auto" w:fill="FFFFFF"/>
        <w:spacing w:after="255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460" w:rsidRPr="00940BF9" w:rsidRDefault="003F4460" w:rsidP="00940BF9">
      <w:pPr>
        <w:shd w:val="clear" w:color="auto" w:fill="FFFFFF"/>
        <w:spacing w:after="255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году в «Личном кабинете для физических лиц» появилась новая функция «Пополнить авансовый кошелек». Налогоплательщик вправе аккумулировать средства единой суммой для уплаты имущественных налогов еще до момента получения налогового уведомления. В дальнейшем инспекция самостоятельно распределит средства по соответствующим счетам. Однако при наличии задолженности, она будет списана в первую очередь.</w:t>
      </w:r>
    </w:p>
    <w:p w:rsidR="0009769E" w:rsidRDefault="0048260D" w:rsidP="0009769E">
      <w:pPr>
        <w:pStyle w:val="a3"/>
        <w:shd w:val="clear" w:color="auto" w:fill="FFFFFF"/>
        <w:spacing w:before="0" w:beforeAutospacing="0" w:after="300" w:afterAutospacing="0" w:line="336" w:lineRule="atLeast"/>
        <w:jc w:val="both"/>
        <w:rPr>
          <w:sz w:val="28"/>
          <w:szCs w:val="28"/>
        </w:rPr>
      </w:pPr>
      <w:r w:rsidRPr="00940BF9">
        <w:rPr>
          <w:sz w:val="28"/>
          <w:szCs w:val="28"/>
        </w:rPr>
        <w:t>Для решения вопросов, связанных с задолженностью, можно обратиться в налоговую инспекцию, направить заявление через «Личный кабинет для физических лиц» или с помощью сервиса «Обратиться в ФНС России».</w:t>
      </w:r>
      <w:r w:rsidR="0009769E">
        <w:rPr>
          <w:sz w:val="28"/>
          <w:szCs w:val="28"/>
        </w:rPr>
        <w:t xml:space="preserve">      </w:t>
      </w:r>
      <w:r w:rsidR="00D65979" w:rsidRPr="00940BF9">
        <w:rPr>
          <w:sz w:val="28"/>
          <w:szCs w:val="28"/>
        </w:rPr>
        <w:t xml:space="preserve">                    </w:t>
      </w:r>
      <w:r w:rsidR="0009769E">
        <w:rPr>
          <w:sz w:val="28"/>
          <w:szCs w:val="28"/>
        </w:rPr>
        <w:t xml:space="preserve">                         </w:t>
      </w:r>
    </w:p>
    <w:p w:rsidR="00D65979" w:rsidRPr="0009769E" w:rsidRDefault="0009769E" w:rsidP="0009769E">
      <w:pPr>
        <w:pStyle w:val="a3"/>
        <w:shd w:val="clear" w:color="auto" w:fill="FFFFFF"/>
        <w:spacing w:before="0" w:beforeAutospacing="0" w:after="300" w:afterAutospacing="0" w:line="336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t xml:space="preserve">                   </w:t>
      </w:r>
      <w:r w:rsidR="00D65979" w:rsidRPr="0009769E">
        <w:rPr>
          <w:sz w:val="22"/>
          <w:szCs w:val="22"/>
        </w:rPr>
        <w:t>Межрайонная ИФНС России №9 по Саратовской области</w:t>
      </w:r>
    </w:p>
    <w:sectPr w:rsidR="00D65979" w:rsidRPr="0009769E" w:rsidSect="000976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A7707"/>
    <w:multiLevelType w:val="multilevel"/>
    <w:tmpl w:val="38E8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2136C"/>
    <w:multiLevelType w:val="multilevel"/>
    <w:tmpl w:val="96829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324527"/>
    <w:multiLevelType w:val="multilevel"/>
    <w:tmpl w:val="6486F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48F"/>
    <w:rsid w:val="000357B1"/>
    <w:rsid w:val="0009769E"/>
    <w:rsid w:val="001D54C8"/>
    <w:rsid w:val="00391CE7"/>
    <w:rsid w:val="003F4460"/>
    <w:rsid w:val="004243DE"/>
    <w:rsid w:val="00447A3D"/>
    <w:rsid w:val="0048260D"/>
    <w:rsid w:val="005A5611"/>
    <w:rsid w:val="005F4B00"/>
    <w:rsid w:val="006C755D"/>
    <w:rsid w:val="007D2EED"/>
    <w:rsid w:val="00940BF9"/>
    <w:rsid w:val="00942D00"/>
    <w:rsid w:val="00A70FA8"/>
    <w:rsid w:val="00CF38A1"/>
    <w:rsid w:val="00CF64D5"/>
    <w:rsid w:val="00D202DE"/>
    <w:rsid w:val="00D65979"/>
    <w:rsid w:val="00DB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84AA8-FD02-427E-9B5A-2A721DC3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7B1"/>
  </w:style>
  <w:style w:type="paragraph" w:styleId="1">
    <w:name w:val="heading 1"/>
    <w:basedOn w:val="a"/>
    <w:next w:val="a"/>
    <w:link w:val="10"/>
    <w:uiPriority w:val="9"/>
    <w:qFormat/>
    <w:rsid w:val="00447A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47A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7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7A3D"/>
    <w:rPr>
      <w:b/>
      <w:bCs/>
    </w:rPr>
  </w:style>
  <w:style w:type="character" w:customStyle="1" w:styleId="apple-converted-space">
    <w:name w:val="apple-converted-space"/>
    <w:basedOn w:val="a0"/>
    <w:rsid w:val="00447A3D"/>
  </w:style>
  <w:style w:type="character" w:styleId="a5">
    <w:name w:val="Hyperlink"/>
    <w:basedOn w:val="a0"/>
    <w:uiPriority w:val="99"/>
    <w:semiHidden/>
    <w:unhideWhenUsed/>
    <w:rsid w:val="00447A3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47A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7A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447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31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49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811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8133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8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10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696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284624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1328901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1036541957">
          <w:marLeft w:val="0"/>
          <w:marRight w:val="0"/>
          <w:marTop w:val="5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5762F-F136-4511-B59E-465D49F76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Пользователь</cp:lastModifiedBy>
  <cp:revision>9</cp:revision>
  <dcterms:created xsi:type="dcterms:W3CDTF">2019-12-02T06:45:00Z</dcterms:created>
  <dcterms:modified xsi:type="dcterms:W3CDTF">2019-12-03T10:23:00Z</dcterms:modified>
</cp:coreProperties>
</file>