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50" w:rsidRPr="006717F3" w:rsidRDefault="008E26D0" w:rsidP="00C4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F3">
        <w:rPr>
          <w:rFonts w:ascii="Times New Roman" w:hAnsi="Times New Roman" w:cs="Times New Roman"/>
          <w:b/>
          <w:sz w:val="28"/>
          <w:szCs w:val="28"/>
        </w:rPr>
        <w:t>Минимальная заработная плата в Саратовской области</w:t>
      </w:r>
    </w:p>
    <w:p w:rsidR="00C459E8" w:rsidRPr="007F753D" w:rsidRDefault="006717F3" w:rsidP="00C45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 января 2022</w:t>
      </w:r>
      <w:r w:rsidR="00C459E8" w:rsidRPr="007F753D">
        <w:rPr>
          <w:rFonts w:ascii="Times New Roman" w:hAnsi="Times New Roman" w:cs="Times New Roman"/>
          <w:sz w:val="28"/>
          <w:szCs w:val="28"/>
        </w:rPr>
        <w:t xml:space="preserve"> года на территории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начнет действовать</w:t>
      </w:r>
      <w:r w:rsidR="00C459E8" w:rsidRPr="007F753D">
        <w:rPr>
          <w:rFonts w:ascii="Times New Roman" w:hAnsi="Times New Roman" w:cs="Times New Roman"/>
          <w:sz w:val="28"/>
          <w:szCs w:val="28"/>
        </w:rPr>
        <w:t xml:space="preserve"> Соглашение о минимальной заработной плате для организаций вн</w:t>
      </w:r>
      <w:r>
        <w:rPr>
          <w:rFonts w:ascii="Times New Roman" w:hAnsi="Times New Roman" w:cs="Times New Roman"/>
          <w:sz w:val="28"/>
          <w:szCs w:val="28"/>
        </w:rPr>
        <w:t>ебюджетного сектора в размере 143</w:t>
      </w:r>
      <w:r w:rsidR="00C459E8" w:rsidRPr="007F753D">
        <w:rPr>
          <w:rFonts w:ascii="Times New Roman" w:hAnsi="Times New Roman" w:cs="Times New Roman"/>
          <w:sz w:val="28"/>
          <w:szCs w:val="28"/>
        </w:rPr>
        <w:t>00 руб. (не распространяется на организации, финансируемые из федерального, областного и местных бюджетов).</w:t>
      </w:r>
      <w:proofErr w:type="gramEnd"/>
    </w:p>
    <w:p w:rsidR="00C459E8" w:rsidRPr="007F753D" w:rsidRDefault="00C459E8" w:rsidP="00C45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53D">
        <w:rPr>
          <w:rFonts w:ascii="Times New Roman" w:hAnsi="Times New Roman" w:cs="Times New Roman"/>
          <w:sz w:val="28"/>
          <w:szCs w:val="28"/>
        </w:rPr>
        <w:t>Для работодателей, которые в силу объективных причин не могут выполнить Соглашение, статьей 133.1</w:t>
      </w:r>
      <w:r w:rsidR="004875C9" w:rsidRPr="007F753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предусмотрено право отказаться от присоединения к Соглашению в следующем порядке.</w:t>
      </w:r>
    </w:p>
    <w:p w:rsidR="004875C9" w:rsidRPr="007F753D" w:rsidRDefault="004875C9" w:rsidP="00C45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53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F75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753D">
        <w:rPr>
          <w:rFonts w:ascii="Times New Roman" w:hAnsi="Times New Roman" w:cs="Times New Roman"/>
          <w:sz w:val="28"/>
          <w:szCs w:val="28"/>
        </w:rPr>
        <w:t xml:space="preserve"> 30 календарных дней со дня официального опубликования предложения о присоединении к Соглашению работодатели обязаны представить в министерство труда и социальной защиты</w:t>
      </w:r>
      <w:r w:rsidR="00B00AC8" w:rsidRPr="007F753D">
        <w:rPr>
          <w:rFonts w:ascii="Times New Roman" w:hAnsi="Times New Roman" w:cs="Times New Roman"/>
          <w:sz w:val="28"/>
          <w:szCs w:val="28"/>
        </w:rPr>
        <w:t xml:space="preserve"> области мотивированный письменный отказ присоединиться к нему. В отказе должны содержаться объективные мотивированные причины отсутствия у работодателя возможности обеспечить установленный размер минимальной заработной платы. К отказу должны быть приложены протокол консультаций работодателя с первичной профсоюзной организацией и предложения по срокам повышения ми</w:t>
      </w:r>
      <w:r w:rsidR="006717F3">
        <w:rPr>
          <w:rFonts w:ascii="Times New Roman" w:hAnsi="Times New Roman" w:cs="Times New Roman"/>
          <w:sz w:val="28"/>
          <w:szCs w:val="28"/>
        </w:rPr>
        <w:t>нимальной заработной платы до 143</w:t>
      </w:r>
      <w:r w:rsidR="00B00AC8" w:rsidRPr="007F753D">
        <w:rPr>
          <w:rFonts w:ascii="Times New Roman" w:hAnsi="Times New Roman" w:cs="Times New Roman"/>
          <w:sz w:val="28"/>
          <w:szCs w:val="28"/>
        </w:rPr>
        <w:t>00 руб.</w:t>
      </w:r>
    </w:p>
    <w:p w:rsidR="00B00AC8" w:rsidRPr="007F753D" w:rsidRDefault="00B00AC8" w:rsidP="00C45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53D">
        <w:rPr>
          <w:rFonts w:ascii="Times New Roman" w:hAnsi="Times New Roman" w:cs="Times New Roman"/>
          <w:sz w:val="28"/>
          <w:szCs w:val="28"/>
        </w:rPr>
        <w:t>Соглашение и предложение о присоединении к нему официально опублик</w:t>
      </w:r>
      <w:r w:rsidR="006717F3">
        <w:rPr>
          <w:rFonts w:ascii="Times New Roman" w:hAnsi="Times New Roman" w:cs="Times New Roman"/>
          <w:sz w:val="28"/>
          <w:szCs w:val="28"/>
        </w:rPr>
        <w:t>ованы в установленном порядке 15 октября</w:t>
      </w:r>
      <w:r w:rsidRPr="007F753D">
        <w:rPr>
          <w:rFonts w:ascii="Times New Roman" w:hAnsi="Times New Roman" w:cs="Times New Roman"/>
          <w:sz w:val="28"/>
          <w:szCs w:val="28"/>
        </w:rPr>
        <w:t xml:space="preserve"> 2021 года на сайте сетевого издания «Новости Саратовской Губернии» (</w:t>
      </w:r>
      <w:hyperlink r:id="rId4" w:history="1">
        <w:r w:rsidRPr="007F7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75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F7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7F753D">
          <w:rPr>
            <w:rStyle w:val="a3"/>
            <w:rFonts w:ascii="Times New Roman" w:hAnsi="Times New Roman" w:cs="Times New Roman"/>
            <w:sz w:val="28"/>
            <w:szCs w:val="28"/>
          </w:rPr>
          <w:t>-64.</w:t>
        </w:r>
        <w:proofErr w:type="spellStart"/>
        <w:r w:rsidRPr="007F7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753D">
        <w:rPr>
          <w:rFonts w:ascii="Times New Roman" w:hAnsi="Times New Roman" w:cs="Times New Roman"/>
          <w:sz w:val="28"/>
          <w:szCs w:val="28"/>
        </w:rPr>
        <w:t>)</w:t>
      </w:r>
      <w:r w:rsidR="008E26D0" w:rsidRPr="007F753D">
        <w:rPr>
          <w:rFonts w:ascii="Times New Roman" w:hAnsi="Times New Roman" w:cs="Times New Roman"/>
          <w:sz w:val="28"/>
          <w:szCs w:val="28"/>
        </w:rPr>
        <w:t>, а также размещены на сайте министерства труда и социальной защиты области в разделе «Оплата труда и прожиточный минимум / минимальный размер заработной платы».</w:t>
      </w:r>
    </w:p>
    <w:p w:rsidR="008E26D0" w:rsidRDefault="008E26D0" w:rsidP="00C45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53D">
        <w:rPr>
          <w:rFonts w:ascii="Times New Roman" w:hAnsi="Times New Roman" w:cs="Times New Roman"/>
          <w:sz w:val="28"/>
          <w:szCs w:val="28"/>
        </w:rPr>
        <w:t xml:space="preserve">В соответствии со ст. 5.31 </w:t>
      </w:r>
      <w:proofErr w:type="spellStart"/>
      <w:r w:rsidRPr="007F753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F753D">
        <w:rPr>
          <w:rFonts w:ascii="Times New Roman" w:hAnsi="Times New Roman" w:cs="Times New Roman"/>
          <w:sz w:val="28"/>
          <w:szCs w:val="28"/>
        </w:rPr>
        <w:t xml:space="preserve"> РФ нарушение или невыполнение работодателем или лицом его представляющим, обязательств по соглашению влечет предупреждение или наложение административного штрафа.</w:t>
      </w:r>
    </w:p>
    <w:p w:rsidR="00911F1A" w:rsidRDefault="00911F1A" w:rsidP="00911F1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Подробную информацию можно получить</w:t>
      </w:r>
      <w:r w:rsidRPr="00911F1A">
        <w:rPr>
          <w:color w:val="000000"/>
          <w:sz w:val="28"/>
          <w:szCs w:val="28"/>
        </w:rPr>
        <w:t xml:space="preserve"> по адресу: </w:t>
      </w:r>
    </w:p>
    <w:p w:rsidR="00911F1A" w:rsidRDefault="00911F1A" w:rsidP="00911F1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911F1A">
        <w:rPr>
          <w:color w:val="000000"/>
          <w:sz w:val="28"/>
          <w:szCs w:val="28"/>
        </w:rPr>
        <w:t>410005, г. Саратов, ул. Б.</w:t>
      </w:r>
      <w:proofErr w:type="gramStart"/>
      <w:r w:rsidRPr="00911F1A">
        <w:rPr>
          <w:color w:val="000000"/>
          <w:sz w:val="28"/>
          <w:szCs w:val="28"/>
        </w:rPr>
        <w:t>Горная</w:t>
      </w:r>
      <w:proofErr w:type="gramEnd"/>
      <w:r w:rsidRPr="00911F1A">
        <w:rPr>
          <w:color w:val="000000"/>
          <w:sz w:val="28"/>
          <w:szCs w:val="28"/>
        </w:rPr>
        <w:t>, д.314/320.</w:t>
      </w:r>
    </w:p>
    <w:p w:rsidR="00911F1A" w:rsidRPr="00911F1A" w:rsidRDefault="00911F1A" w:rsidP="00911F1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адрес: </w:t>
      </w:r>
      <w:proofErr w:type="spellStart"/>
      <w:r>
        <w:rPr>
          <w:color w:val="000000"/>
          <w:sz w:val="28"/>
          <w:szCs w:val="28"/>
          <w:lang w:val="en-US"/>
        </w:rPr>
        <w:t>baranovana</w:t>
      </w:r>
      <w:proofErr w:type="spellEnd"/>
      <w:r w:rsidRPr="00911F1A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saratov</w:t>
      </w:r>
      <w:proofErr w:type="spellEnd"/>
      <w:r w:rsidRPr="00911F1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911F1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11F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телефон</w:t>
      </w:r>
      <w:r w:rsidRPr="00911F1A">
        <w:rPr>
          <w:color w:val="000000"/>
          <w:sz w:val="28"/>
          <w:szCs w:val="28"/>
        </w:rPr>
        <w:t>: (8452) 39-33-48, 39-01-61.</w:t>
      </w:r>
    </w:p>
    <w:p w:rsidR="00911F1A" w:rsidRPr="00911F1A" w:rsidRDefault="00911F1A" w:rsidP="00911F1A">
      <w:pPr>
        <w:pStyle w:val="a4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911F1A">
        <w:rPr>
          <w:rStyle w:val="a5"/>
          <w:color w:val="000000"/>
          <w:sz w:val="28"/>
          <w:szCs w:val="28"/>
        </w:rPr>
        <w:t xml:space="preserve">Министерство труда и </w:t>
      </w:r>
      <w:proofErr w:type="gramStart"/>
      <w:r w:rsidRPr="00911F1A">
        <w:rPr>
          <w:rStyle w:val="a5"/>
          <w:color w:val="000000"/>
          <w:sz w:val="28"/>
          <w:szCs w:val="28"/>
        </w:rPr>
        <w:t>социальной</w:t>
      </w:r>
      <w:proofErr w:type="gramEnd"/>
    </w:p>
    <w:p w:rsidR="00911F1A" w:rsidRDefault="00911F1A" w:rsidP="00911F1A">
      <w:pPr>
        <w:pStyle w:val="a4"/>
        <w:shd w:val="clear" w:color="auto" w:fill="FFFFFF"/>
        <w:spacing w:before="240" w:beforeAutospacing="0" w:after="240" w:afterAutospacing="0"/>
        <w:rPr>
          <w:rStyle w:val="a5"/>
          <w:color w:val="000000"/>
          <w:sz w:val="28"/>
          <w:szCs w:val="28"/>
        </w:rPr>
      </w:pPr>
      <w:r w:rsidRPr="00911F1A">
        <w:rPr>
          <w:rStyle w:val="a5"/>
          <w:color w:val="000000"/>
          <w:sz w:val="28"/>
          <w:szCs w:val="28"/>
        </w:rPr>
        <w:t>защиты Саратовской области</w:t>
      </w:r>
    </w:p>
    <w:sectPr w:rsidR="00911F1A" w:rsidSect="00E0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59E8"/>
    <w:rsid w:val="004875C9"/>
    <w:rsid w:val="00646D19"/>
    <w:rsid w:val="006717F3"/>
    <w:rsid w:val="007F753D"/>
    <w:rsid w:val="008E26D0"/>
    <w:rsid w:val="00911F1A"/>
    <w:rsid w:val="00914EE3"/>
    <w:rsid w:val="009B191F"/>
    <w:rsid w:val="00A2661D"/>
    <w:rsid w:val="00B00AC8"/>
    <w:rsid w:val="00C459E8"/>
    <w:rsid w:val="00E06150"/>
    <w:rsid w:val="00E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AC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1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-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2021-05-21T06:22:00Z</dcterms:created>
  <dcterms:modified xsi:type="dcterms:W3CDTF">2021-10-28T08:26:00Z</dcterms:modified>
</cp:coreProperties>
</file>